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EEF4E" w14:textId="77777777" w:rsidR="009020F0" w:rsidRPr="001845BC" w:rsidRDefault="009020F0" w:rsidP="009020F0">
      <w:pPr>
        <w:jc w:val="center"/>
        <w:rPr>
          <w:b/>
          <w:lang w:val="uk-UA"/>
        </w:rPr>
      </w:pPr>
      <w:r w:rsidRPr="001845BC">
        <w:rPr>
          <w:b/>
          <w:lang w:val="uk-UA"/>
        </w:rPr>
        <w:t>Шановний(а) пан(і)!</w:t>
      </w:r>
    </w:p>
    <w:p w14:paraId="179F38C3" w14:textId="77777777" w:rsidR="009020F0" w:rsidRDefault="009020F0" w:rsidP="009020F0">
      <w:pPr>
        <w:jc w:val="center"/>
        <w:rPr>
          <w:b/>
          <w:lang w:val="uk-UA"/>
        </w:rPr>
      </w:pPr>
      <w:r w:rsidRPr="001845BC">
        <w:rPr>
          <w:b/>
          <w:lang w:val="uk-UA"/>
        </w:rPr>
        <w:t>На виконання вимог Закону України "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наступні відомості дійсні на дату заповнення стосовно юридичної особи засвідчені належним чином підписом та печаткою:</w:t>
      </w:r>
    </w:p>
    <w:p w14:paraId="525157DF" w14:textId="77777777" w:rsidR="009020F0" w:rsidRDefault="009020F0" w:rsidP="009020F0">
      <w:pPr>
        <w:jc w:val="center"/>
        <w:rPr>
          <w:b/>
          <w:lang w:val="uk-UA"/>
        </w:rPr>
      </w:pPr>
    </w:p>
    <w:tbl>
      <w:tblPr>
        <w:tblStyle w:val="a3"/>
        <w:tblW w:w="0" w:type="auto"/>
        <w:tblInd w:w="-289" w:type="dxa"/>
        <w:tblLook w:val="04A0" w:firstRow="1" w:lastRow="0" w:firstColumn="1" w:lastColumn="0" w:noHBand="0" w:noVBand="1"/>
      </w:tblPr>
      <w:tblGrid>
        <w:gridCol w:w="2504"/>
        <w:gridCol w:w="612"/>
        <w:gridCol w:w="1943"/>
        <w:gridCol w:w="416"/>
        <w:gridCol w:w="470"/>
        <w:gridCol w:w="378"/>
        <w:gridCol w:w="832"/>
        <w:gridCol w:w="417"/>
        <w:gridCol w:w="2344"/>
      </w:tblGrid>
      <w:tr w:rsidR="009020F0" w:rsidRPr="003A283D" w14:paraId="66B39E1A" w14:textId="77777777" w:rsidTr="002E5E39">
        <w:tc>
          <w:tcPr>
            <w:tcW w:w="2504" w:type="dxa"/>
          </w:tcPr>
          <w:p w14:paraId="15A4E759" w14:textId="77777777" w:rsidR="009020F0" w:rsidRPr="008E1820" w:rsidRDefault="009020F0" w:rsidP="002E5E39">
            <w:pPr>
              <w:rPr>
                <w:b/>
                <w:sz w:val="18"/>
                <w:szCs w:val="18"/>
                <w:lang w:val="uk-UA"/>
              </w:rPr>
            </w:pPr>
            <w:r w:rsidRPr="003A283D">
              <w:rPr>
                <w:sz w:val="18"/>
                <w:szCs w:val="18"/>
                <w:lang w:val="uk-UA"/>
              </w:rPr>
              <w:t>Повне найменування</w:t>
            </w:r>
          </w:p>
        </w:tc>
        <w:tc>
          <w:tcPr>
            <w:tcW w:w="7412" w:type="dxa"/>
            <w:gridSpan w:val="8"/>
          </w:tcPr>
          <w:p w14:paraId="724BF2EF" w14:textId="77777777" w:rsidR="009020F0" w:rsidRPr="008E1820" w:rsidRDefault="009020F0" w:rsidP="002E5E39">
            <w:pPr>
              <w:jc w:val="center"/>
              <w:rPr>
                <w:b/>
                <w:sz w:val="18"/>
                <w:szCs w:val="18"/>
                <w:lang w:val="uk-UA"/>
              </w:rPr>
            </w:pPr>
          </w:p>
        </w:tc>
      </w:tr>
      <w:tr w:rsidR="009020F0" w:rsidRPr="003A283D" w14:paraId="31C7D65C" w14:textId="77777777" w:rsidTr="002E5E39">
        <w:tc>
          <w:tcPr>
            <w:tcW w:w="2504" w:type="dxa"/>
          </w:tcPr>
          <w:p w14:paraId="13C53F36" w14:textId="77777777" w:rsidR="009020F0" w:rsidRPr="008E1820" w:rsidRDefault="009020F0" w:rsidP="002E5E39">
            <w:pPr>
              <w:rPr>
                <w:sz w:val="18"/>
                <w:szCs w:val="18"/>
              </w:rPr>
            </w:pPr>
            <w:r w:rsidRPr="008E1820">
              <w:rPr>
                <w:sz w:val="18"/>
                <w:szCs w:val="18"/>
              </w:rPr>
              <w:t>Код ЄДРПОУ</w:t>
            </w:r>
          </w:p>
        </w:tc>
        <w:tc>
          <w:tcPr>
            <w:tcW w:w="7412" w:type="dxa"/>
            <w:gridSpan w:val="8"/>
          </w:tcPr>
          <w:p w14:paraId="1116C673" w14:textId="77777777" w:rsidR="009020F0" w:rsidRPr="008E1820" w:rsidRDefault="009020F0" w:rsidP="002E5E39">
            <w:pPr>
              <w:jc w:val="center"/>
              <w:rPr>
                <w:b/>
                <w:sz w:val="18"/>
                <w:szCs w:val="18"/>
                <w:lang w:val="uk-UA"/>
              </w:rPr>
            </w:pPr>
          </w:p>
        </w:tc>
      </w:tr>
      <w:tr w:rsidR="009020F0" w:rsidRPr="003A283D" w14:paraId="2D158337" w14:textId="77777777" w:rsidTr="002E5E39">
        <w:tc>
          <w:tcPr>
            <w:tcW w:w="2504" w:type="dxa"/>
          </w:tcPr>
          <w:p w14:paraId="5A77642F" w14:textId="77777777" w:rsidR="009020F0" w:rsidRPr="008E1820" w:rsidRDefault="009020F0" w:rsidP="002E5E39">
            <w:pPr>
              <w:rPr>
                <w:sz w:val="18"/>
                <w:szCs w:val="18"/>
                <w:lang w:val="uk-UA"/>
              </w:rPr>
            </w:pPr>
            <w:r w:rsidRPr="008E1820">
              <w:rPr>
                <w:sz w:val="18"/>
                <w:szCs w:val="18"/>
                <w:lang w:val="uk-UA"/>
              </w:rPr>
              <w:t>Сайт, якщо є</w:t>
            </w:r>
          </w:p>
        </w:tc>
        <w:tc>
          <w:tcPr>
            <w:tcW w:w="7412" w:type="dxa"/>
            <w:gridSpan w:val="8"/>
          </w:tcPr>
          <w:p w14:paraId="314B33F8" w14:textId="77777777" w:rsidR="009020F0" w:rsidRPr="008E1820" w:rsidRDefault="009020F0" w:rsidP="002E5E39">
            <w:pPr>
              <w:jc w:val="center"/>
              <w:rPr>
                <w:b/>
                <w:sz w:val="18"/>
                <w:szCs w:val="18"/>
                <w:lang w:val="uk-UA"/>
              </w:rPr>
            </w:pPr>
          </w:p>
        </w:tc>
      </w:tr>
      <w:tr w:rsidR="009020F0" w:rsidRPr="003A283D" w14:paraId="6F6C6561" w14:textId="77777777" w:rsidTr="002E5E39">
        <w:tc>
          <w:tcPr>
            <w:tcW w:w="2504" w:type="dxa"/>
          </w:tcPr>
          <w:p w14:paraId="2D57B1D1" w14:textId="77777777" w:rsidR="009020F0" w:rsidRPr="008E1820" w:rsidRDefault="009020F0" w:rsidP="002E5E39">
            <w:pPr>
              <w:rPr>
                <w:sz w:val="18"/>
                <w:szCs w:val="18"/>
              </w:rPr>
            </w:pPr>
            <w:proofErr w:type="spellStart"/>
            <w:r w:rsidRPr="008E1820">
              <w:rPr>
                <w:sz w:val="18"/>
                <w:szCs w:val="18"/>
              </w:rPr>
              <w:t>Дати</w:t>
            </w:r>
            <w:proofErr w:type="spellEnd"/>
            <w:r w:rsidRPr="008E1820">
              <w:rPr>
                <w:sz w:val="18"/>
                <w:szCs w:val="18"/>
              </w:rPr>
              <w:t xml:space="preserve"> </w:t>
            </w:r>
            <w:proofErr w:type="spellStart"/>
            <w:r w:rsidRPr="008E1820">
              <w:rPr>
                <w:sz w:val="18"/>
                <w:szCs w:val="18"/>
              </w:rPr>
              <w:t>реєстрації</w:t>
            </w:r>
            <w:proofErr w:type="spellEnd"/>
            <w:r w:rsidRPr="008E1820">
              <w:rPr>
                <w:sz w:val="18"/>
                <w:szCs w:val="18"/>
              </w:rPr>
              <w:t xml:space="preserve"> / </w:t>
            </w:r>
            <w:proofErr w:type="spellStart"/>
            <w:r w:rsidRPr="008E1820">
              <w:rPr>
                <w:sz w:val="18"/>
                <w:szCs w:val="18"/>
              </w:rPr>
              <w:t>перереєстрації</w:t>
            </w:r>
            <w:proofErr w:type="spellEnd"/>
          </w:p>
        </w:tc>
        <w:tc>
          <w:tcPr>
            <w:tcW w:w="7412" w:type="dxa"/>
            <w:gridSpan w:val="8"/>
          </w:tcPr>
          <w:p w14:paraId="184D7ACA" w14:textId="77777777" w:rsidR="009020F0" w:rsidRPr="008E1820" w:rsidRDefault="009020F0" w:rsidP="002E5E39">
            <w:pPr>
              <w:jc w:val="center"/>
              <w:rPr>
                <w:b/>
                <w:sz w:val="18"/>
                <w:szCs w:val="18"/>
                <w:lang w:val="uk-UA"/>
              </w:rPr>
            </w:pPr>
          </w:p>
        </w:tc>
      </w:tr>
      <w:tr w:rsidR="009020F0" w:rsidRPr="003A283D" w14:paraId="30A179AD" w14:textId="77777777" w:rsidTr="002E5E39">
        <w:tc>
          <w:tcPr>
            <w:tcW w:w="2504" w:type="dxa"/>
          </w:tcPr>
          <w:p w14:paraId="2C7A3DD0" w14:textId="77777777" w:rsidR="009020F0" w:rsidRPr="008E1820" w:rsidRDefault="009020F0" w:rsidP="002E5E39">
            <w:pPr>
              <w:rPr>
                <w:sz w:val="18"/>
                <w:szCs w:val="18"/>
              </w:rPr>
            </w:pPr>
            <w:r w:rsidRPr="008E1820">
              <w:rPr>
                <w:sz w:val="18"/>
                <w:szCs w:val="18"/>
              </w:rPr>
              <w:t xml:space="preserve">Дата та номер </w:t>
            </w:r>
            <w:proofErr w:type="spellStart"/>
            <w:r w:rsidRPr="008E1820">
              <w:rPr>
                <w:sz w:val="18"/>
                <w:szCs w:val="18"/>
              </w:rPr>
              <w:t>запису</w:t>
            </w:r>
            <w:proofErr w:type="spellEnd"/>
            <w:r w:rsidRPr="008E1820">
              <w:rPr>
                <w:sz w:val="18"/>
                <w:szCs w:val="18"/>
              </w:rPr>
              <w:t xml:space="preserve"> в ЄДР</w:t>
            </w:r>
          </w:p>
        </w:tc>
        <w:tc>
          <w:tcPr>
            <w:tcW w:w="7412" w:type="dxa"/>
            <w:gridSpan w:val="8"/>
          </w:tcPr>
          <w:p w14:paraId="68A22CE7" w14:textId="77777777" w:rsidR="009020F0" w:rsidRPr="008E1820" w:rsidRDefault="009020F0" w:rsidP="002E5E39">
            <w:pPr>
              <w:jc w:val="center"/>
              <w:rPr>
                <w:b/>
                <w:sz w:val="18"/>
                <w:szCs w:val="18"/>
                <w:lang w:val="uk-UA"/>
              </w:rPr>
            </w:pPr>
          </w:p>
        </w:tc>
      </w:tr>
      <w:tr w:rsidR="009020F0" w:rsidRPr="003A283D" w14:paraId="7136CE68" w14:textId="77777777" w:rsidTr="002E5E39">
        <w:tc>
          <w:tcPr>
            <w:tcW w:w="2504" w:type="dxa"/>
          </w:tcPr>
          <w:p w14:paraId="3DC5C0EF" w14:textId="77777777" w:rsidR="009020F0" w:rsidRPr="008E1820" w:rsidRDefault="009020F0" w:rsidP="002E5E39">
            <w:pPr>
              <w:rPr>
                <w:sz w:val="18"/>
                <w:szCs w:val="18"/>
              </w:rPr>
            </w:pPr>
            <w:proofErr w:type="spellStart"/>
            <w:r w:rsidRPr="008E1820">
              <w:rPr>
                <w:sz w:val="18"/>
                <w:szCs w:val="18"/>
              </w:rPr>
              <w:t>Юридична</w:t>
            </w:r>
            <w:proofErr w:type="spellEnd"/>
            <w:r w:rsidRPr="008E1820">
              <w:rPr>
                <w:sz w:val="18"/>
                <w:szCs w:val="18"/>
              </w:rPr>
              <w:t xml:space="preserve"> адреса</w:t>
            </w:r>
          </w:p>
        </w:tc>
        <w:tc>
          <w:tcPr>
            <w:tcW w:w="7412" w:type="dxa"/>
            <w:gridSpan w:val="8"/>
          </w:tcPr>
          <w:p w14:paraId="6687578E" w14:textId="77777777" w:rsidR="009020F0" w:rsidRPr="008E1820" w:rsidRDefault="009020F0" w:rsidP="002E5E39">
            <w:pPr>
              <w:jc w:val="center"/>
              <w:rPr>
                <w:b/>
                <w:sz w:val="18"/>
                <w:szCs w:val="18"/>
                <w:lang w:val="uk-UA"/>
              </w:rPr>
            </w:pPr>
          </w:p>
        </w:tc>
      </w:tr>
      <w:tr w:rsidR="009020F0" w:rsidRPr="003A283D" w14:paraId="50DC0222" w14:textId="77777777" w:rsidTr="002E5E39">
        <w:tc>
          <w:tcPr>
            <w:tcW w:w="2504" w:type="dxa"/>
          </w:tcPr>
          <w:p w14:paraId="5E99543B" w14:textId="77777777" w:rsidR="009020F0" w:rsidRPr="008E1820" w:rsidRDefault="009020F0" w:rsidP="002E5E39">
            <w:pPr>
              <w:rPr>
                <w:sz w:val="18"/>
                <w:szCs w:val="18"/>
              </w:rPr>
            </w:pPr>
            <w:proofErr w:type="spellStart"/>
            <w:r w:rsidRPr="008E1820">
              <w:rPr>
                <w:sz w:val="18"/>
                <w:szCs w:val="18"/>
              </w:rPr>
              <w:t>Фактична</w:t>
            </w:r>
            <w:proofErr w:type="spellEnd"/>
            <w:r w:rsidRPr="008E1820">
              <w:rPr>
                <w:sz w:val="18"/>
                <w:szCs w:val="18"/>
              </w:rPr>
              <w:t xml:space="preserve"> адреса</w:t>
            </w:r>
          </w:p>
        </w:tc>
        <w:tc>
          <w:tcPr>
            <w:tcW w:w="7412" w:type="dxa"/>
            <w:gridSpan w:val="8"/>
          </w:tcPr>
          <w:p w14:paraId="3B413D5E" w14:textId="77777777" w:rsidR="009020F0" w:rsidRPr="008E1820" w:rsidRDefault="009020F0" w:rsidP="002E5E39">
            <w:pPr>
              <w:jc w:val="center"/>
              <w:rPr>
                <w:b/>
                <w:sz w:val="18"/>
                <w:szCs w:val="18"/>
                <w:lang w:val="uk-UA"/>
              </w:rPr>
            </w:pPr>
          </w:p>
        </w:tc>
      </w:tr>
      <w:tr w:rsidR="009020F0" w:rsidRPr="003A283D" w14:paraId="649AD2B2" w14:textId="77777777" w:rsidTr="002E5E39">
        <w:tc>
          <w:tcPr>
            <w:tcW w:w="2504" w:type="dxa"/>
          </w:tcPr>
          <w:p w14:paraId="234ABB07" w14:textId="77777777" w:rsidR="009020F0" w:rsidRPr="008E1820" w:rsidRDefault="009020F0" w:rsidP="002E5E39">
            <w:pPr>
              <w:rPr>
                <w:sz w:val="18"/>
                <w:szCs w:val="18"/>
              </w:rPr>
            </w:pPr>
            <w:r w:rsidRPr="008E1820">
              <w:rPr>
                <w:sz w:val="18"/>
                <w:szCs w:val="18"/>
              </w:rPr>
              <w:t>ІПН</w:t>
            </w:r>
          </w:p>
        </w:tc>
        <w:tc>
          <w:tcPr>
            <w:tcW w:w="7412" w:type="dxa"/>
            <w:gridSpan w:val="8"/>
          </w:tcPr>
          <w:p w14:paraId="04F5CBDF" w14:textId="77777777" w:rsidR="009020F0" w:rsidRPr="008E1820" w:rsidRDefault="009020F0" w:rsidP="002E5E39">
            <w:pPr>
              <w:jc w:val="center"/>
              <w:rPr>
                <w:b/>
                <w:sz w:val="18"/>
                <w:szCs w:val="18"/>
                <w:lang w:val="uk-UA"/>
              </w:rPr>
            </w:pPr>
          </w:p>
        </w:tc>
      </w:tr>
      <w:tr w:rsidR="009020F0" w:rsidRPr="003A283D" w14:paraId="595719D8" w14:textId="77777777" w:rsidTr="002E5E39">
        <w:tc>
          <w:tcPr>
            <w:tcW w:w="2504" w:type="dxa"/>
          </w:tcPr>
          <w:p w14:paraId="2291E8B5" w14:textId="77777777" w:rsidR="009020F0" w:rsidRPr="008E1820" w:rsidRDefault="009020F0" w:rsidP="002E5E39">
            <w:pPr>
              <w:rPr>
                <w:sz w:val="18"/>
                <w:szCs w:val="18"/>
              </w:rPr>
            </w:pPr>
            <w:proofErr w:type="spellStart"/>
            <w:r w:rsidRPr="008E1820">
              <w:rPr>
                <w:sz w:val="18"/>
                <w:szCs w:val="18"/>
              </w:rPr>
              <w:t>Кількість</w:t>
            </w:r>
            <w:proofErr w:type="spellEnd"/>
            <w:r w:rsidRPr="008E1820">
              <w:rPr>
                <w:sz w:val="18"/>
                <w:szCs w:val="18"/>
              </w:rPr>
              <w:t xml:space="preserve"> </w:t>
            </w:r>
            <w:proofErr w:type="spellStart"/>
            <w:r w:rsidRPr="008E1820">
              <w:rPr>
                <w:sz w:val="18"/>
                <w:szCs w:val="18"/>
              </w:rPr>
              <w:t>працівників</w:t>
            </w:r>
            <w:proofErr w:type="spellEnd"/>
          </w:p>
        </w:tc>
        <w:tc>
          <w:tcPr>
            <w:tcW w:w="7412" w:type="dxa"/>
            <w:gridSpan w:val="8"/>
          </w:tcPr>
          <w:p w14:paraId="52992CC3" w14:textId="77777777" w:rsidR="009020F0" w:rsidRPr="008E1820" w:rsidRDefault="009020F0" w:rsidP="002E5E39">
            <w:pPr>
              <w:jc w:val="center"/>
              <w:rPr>
                <w:b/>
                <w:sz w:val="18"/>
                <w:szCs w:val="18"/>
                <w:lang w:val="uk-UA"/>
              </w:rPr>
            </w:pPr>
          </w:p>
        </w:tc>
      </w:tr>
      <w:tr w:rsidR="009020F0" w:rsidRPr="003A283D" w14:paraId="13534EBC" w14:textId="77777777" w:rsidTr="002E5E39">
        <w:tc>
          <w:tcPr>
            <w:tcW w:w="2504" w:type="dxa"/>
            <w:vMerge w:val="restart"/>
          </w:tcPr>
          <w:p w14:paraId="7D87479C" w14:textId="77777777" w:rsidR="009020F0" w:rsidRPr="008E1820" w:rsidRDefault="009020F0" w:rsidP="002E5E39">
            <w:pPr>
              <w:rPr>
                <w:b/>
                <w:sz w:val="18"/>
                <w:szCs w:val="18"/>
                <w:lang w:val="uk-UA"/>
              </w:rPr>
            </w:pPr>
            <w:proofErr w:type="spellStart"/>
            <w:r w:rsidRPr="008E1820">
              <w:rPr>
                <w:sz w:val="18"/>
                <w:szCs w:val="18"/>
              </w:rPr>
              <w:t>Організаційно-правова</w:t>
            </w:r>
            <w:proofErr w:type="spellEnd"/>
            <w:r w:rsidRPr="008E1820">
              <w:rPr>
                <w:sz w:val="18"/>
                <w:szCs w:val="18"/>
              </w:rPr>
              <w:t xml:space="preserve"> форма</w:t>
            </w:r>
            <w:r>
              <w:rPr>
                <w:sz w:val="18"/>
                <w:szCs w:val="18"/>
                <w:lang w:val="uk-UA"/>
              </w:rPr>
              <w:t xml:space="preserve"> (потрібне відмітити – </w:t>
            </w:r>
            <w:r w:rsidRPr="003A283D">
              <w:rPr>
                <w:sz w:val="18"/>
                <w:szCs w:val="18"/>
                <w:lang w:val="uk-UA"/>
              </w:rPr>
              <w:t>Х</w:t>
            </w:r>
            <w:r>
              <w:rPr>
                <w:sz w:val="18"/>
                <w:szCs w:val="18"/>
                <w:lang w:val="uk-UA"/>
              </w:rPr>
              <w:t>, або заповнити)</w:t>
            </w:r>
          </w:p>
        </w:tc>
        <w:tc>
          <w:tcPr>
            <w:tcW w:w="612" w:type="dxa"/>
          </w:tcPr>
          <w:p w14:paraId="49D32B33" w14:textId="77777777" w:rsidR="009020F0" w:rsidRPr="008E1820" w:rsidRDefault="009020F0" w:rsidP="002E5E39">
            <w:pPr>
              <w:jc w:val="center"/>
              <w:rPr>
                <w:b/>
                <w:sz w:val="18"/>
                <w:szCs w:val="18"/>
              </w:rPr>
            </w:pPr>
          </w:p>
        </w:tc>
        <w:tc>
          <w:tcPr>
            <w:tcW w:w="2829" w:type="dxa"/>
            <w:gridSpan w:val="3"/>
          </w:tcPr>
          <w:p w14:paraId="452D235C" w14:textId="77777777" w:rsidR="009020F0" w:rsidRPr="003A283D" w:rsidRDefault="009020F0" w:rsidP="002E5E39">
            <w:pPr>
              <w:jc w:val="center"/>
              <w:rPr>
                <w:b/>
                <w:sz w:val="18"/>
                <w:szCs w:val="18"/>
                <w:lang w:val="uk-UA"/>
              </w:rPr>
            </w:pPr>
            <w:r>
              <w:rPr>
                <w:b/>
                <w:sz w:val="18"/>
                <w:szCs w:val="18"/>
                <w:lang w:val="uk-UA"/>
              </w:rPr>
              <w:t>ТОВ</w:t>
            </w:r>
          </w:p>
        </w:tc>
        <w:tc>
          <w:tcPr>
            <w:tcW w:w="378" w:type="dxa"/>
          </w:tcPr>
          <w:p w14:paraId="6FB26679" w14:textId="77777777" w:rsidR="009020F0" w:rsidRPr="003A283D" w:rsidRDefault="009020F0" w:rsidP="002E5E39">
            <w:pPr>
              <w:jc w:val="center"/>
              <w:rPr>
                <w:b/>
                <w:sz w:val="18"/>
                <w:szCs w:val="18"/>
                <w:lang w:val="uk-UA"/>
              </w:rPr>
            </w:pPr>
          </w:p>
        </w:tc>
        <w:tc>
          <w:tcPr>
            <w:tcW w:w="3593" w:type="dxa"/>
            <w:gridSpan w:val="3"/>
          </w:tcPr>
          <w:p w14:paraId="2A1218EF" w14:textId="77777777" w:rsidR="009020F0" w:rsidRPr="008E1820" w:rsidRDefault="009020F0" w:rsidP="002E5E39">
            <w:pPr>
              <w:jc w:val="center"/>
              <w:rPr>
                <w:b/>
                <w:sz w:val="18"/>
                <w:szCs w:val="18"/>
                <w:lang w:val="uk-UA"/>
              </w:rPr>
            </w:pPr>
            <w:r>
              <w:rPr>
                <w:b/>
                <w:sz w:val="18"/>
                <w:szCs w:val="18"/>
                <w:lang w:val="uk-UA"/>
              </w:rPr>
              <w:t>ПрАТ</w:t>
            </w:r>
          </w:p>
        </w:tc>
      </w:tr>
      <w:tr w:rsidR="009020F0" w:rsidRPr="003A283D" w14:paraId="1776DBDC" w14:textId="77777777" w:rsidTr="002E5E39">
        <w:tc>
          <w:tcPr>
            <w:tcW w:w="2504" w:type="dxa"/>
            <w:vMerge/>
          </w:tcPr>
          <w:p w14:paraId="7E0047D4" w14:textId="77777777" w:rsidR="009020F0" w:rsidRPr="003A283D" w:rsidRDefault="009020F0" w:rsidP="002E5E39">
            <w:pPr>
              <w:rPr>
                <w:sz w:val="18"/>
                <w:szCs w:val="18"/>
              </w:rPr>
            </w:pPr>
          </w:p>
        </w:tc>
        <w:tc>
          <w:tcPr>
            <w:tcW w:w="612" w:type="dxa"/>
          </w:tcPr>
          <w:p w14:paraId="6BD07F6F" w14:textId="77777777" w:rsidR="009020F0" w:rsidRPr="003A283D" w:rsidRDefault="009020F0" w:rsidP="002E5E39">
            <w:pPr>
              <w:jc w:val="center"/>
              <w:rPr>
                <w:b/>
                <w:sz w:val="18"/>
                <w:szCs w:val="18"/>
                <w:lang w:val="uk-UA"/>
              </w:rPr>
            </w:pPr>
          </w:p>
        </w:tc>
        <w:tc>
          <w:tcPr>
            <w:tcW w:w="2829" w:type="dxa"/>
            <w:gridSpan w:val="3"/>
          </w:tcPr>
          <w:p w14:paraId="38B5A30F" w14:textId="77777777" w:rsidR="009020F0" w:rsidRPr="003A283D" w:rsidRDefault="009020F0" w:rsidP="002E5E39">
            <w:pPr>
              <w:jc w:val="center"/>
              <w:rPr>
                <w:b/>
                <w:sz w:val="18"/>
                <w:szCs w:val="18"/>
                <w:lang w:val="uk-UA"/>
              </w:rPr>
            </w:pPr>
            <w:r>
              <w:rPr>
                <w:b/>
                <w:sz w:val="18"/>
                <w:szCs w:val="18"/>
                <w:lang w:val="uk-UA"/>
              </w:rPr>
              <w:t>Акціонерне товариство</w:t>
            </w:r>
          </w:p>
        </w:tc>
        <w:tc>
          <w:tcPr>
            <w:tcW w:w="378" w:type="dxa"/>
          </w:tcPr>
          <w:p w14:paraId="2B3D5948" w14:textId="77777777" w:rsidR="009020F0" w:rsidRPr="003A283D" w:rsidRDefault="009020F0" w:rsidP="002E5E39">
            <w:pPr>
              <w:jc w:val="center"/>
              <w:rPr>
                <w:b/>
                <w:sz w:val="18"/>
                <w:szCs w:val="18"/>
                <w:lang w:val="uk-UA"/>
              </w:rPr>
            </w:pPr>
          </w:p>
        </w:tc>
        <w:tc>
          <w:tcPr>
            <w:tcW w:w="3593" w:type="dxa"/>
            <w:gridSpan w:val="3"/>
          </w:tcPr>
          <w:p w14:paraId="6B96E909" w14:textId="77777777" w:rsidR="009020F0" w:rsidRPr="003A283D" w:rsidRDefault="009020F0" w:rsidP="002E5E39">
            <w:pPr>
              <w:jc w:val="center"/>
              <w:rPr>
                <w:b/>
                <w:sz w:val="18"/>
                <w:szCs w:val="18"/>
                <w:lang w:val="uk-UA"/>
              </w:rPr>
            </w:pPr>
            <w:r>
              <w:rPr>
                <w:b/>
                <w:sz w:val="18"/>
                <w:szCs w:val="18"/>
                <w:lang w:val="uk-UA"/>
              </w:rPr>
              <w:t>Публічне акціонерне товариство</w:t>
            </w:r>
          </w:p>
        </w:tc>
      </w:tr>
      <w:tr w:rsidR="009020F0" w:rsidRPr="003A283D" w14:paraId="2697682E" w14:textId="77777777" w:rsidTr="002E5E39">
        <w:tc>
          <w:tcPr>
            <w:tcW w:w="2504" w:type="dxa"/>
            <w:vMerge/>
          </w:tcPr>
          <w:p w14:paraId="45DD3574" w14:textId="77777777" w:rsidR="009020F0" w:rsidRPr="003A283D" w:rsidRDefault="009020F0" w:rsidP="002E5E39">
            <w:pPr>
              <w:rPr>
                <w:sz w:val="18"/>
                <w:szCs w:val="18"/>
              </w:rPr>
            </w:pPr>
          </w:p>
        </w:tc>
        <w:tc>
          <w:tcPr>
            <w:tcW w:w="7412" w:type="dxa"/>
            <w:gridSpan w:val="8"/>
          </w:tcPr>
          <w:p w14:paraId="52587543" w14:textId="77777777" w:rsidR="009020F0" w:rsidRPr="003A283D" w:rsidRDefault="009020F0" w:rsidP="002E5E39">
            <w:pPr>
              <w:rPr>
                <w:b/>
                <w:sz w:val="18"/>
                <w:szCs w:val="18"/>
                <w:lang w:val="uk-UA"/>
              </w:rPr>
            </w:pPr>
            <w:r>
              <w:rPr>
                <w:b/>
                <w:sz w:val="18"/>
                <w:szCs w:val="18"/>
                <w:lang w:val="uk-UA"/>
              </w:rPr>
              <w:t>Інше (заповнити):</w:t>
            </w:r>
          </w:p>
        </w:tc>
      </w:tr>
      <w:tr w:rsidR="009020F0" w:rsidRPr="003A283D" w14:paraId="016E6E79" w14:textId="77777777" w:rsidTr="002E5E39">
        <w:tc>
          <w:tcPr>
            <w:tcW w:w="2504" w:type="dxa"/>
            <w:vMerge w:val="restart"/>
          </w:tcPr>
          <w:p w14:paraId="19846236" w14:textId="77777777" w:rsidR="009020F0" w:rsidRPr="008E1820" w:rsidRDefault="009020F0" w:rsidP="002E5E39">
            <w:pPr>
              <w:rPr>
                <w:sz w:val="18"/>
                <w:szCs w:val="18"/>
                <w:lang w:val="uk-UA"/>
              </w:rPr>
            </w:pPr>
            <w:r w:rsidRPr="008E1820">
              <w:rPr>
                <w:sz w:val="18"/>
                <w:szCs w:val="18"/>
              </w:rPr>
              <w:t xml:space="preserve">Форма </w:t>
            </w:r>
            <w:proofErr w:type="spellStart"/>
            <w:r w:rsidRPr="008E1820">
              <w:rPr>
                <w:sz w:val="18"/>
                <w:szCs w:val="18"/>
              </w:rPr>
              <w:t>власності</w:t>
            </w:r>
            <w:proofErr w:type="spellEnd"/>
            <w:r>
              <w:rPr>
                <w:sz w:val="18"/>
                <w:szCs w:val="18"/>
                <w:lang w:val="uk-UA"/>
              </w:rPr>
              <w:t xml:space="preserve"> (потрібне відмітити – </w:t>
            </w:r>
            <w:r w:rsidRPr="000C20BB">
              <w:rPr>
                <w:sz w:val="18"/>
                <w:szCs w:val="18"/>
                <w:lang w:val="uk-UA"/>
              </w:rPr>
              <w:t>Х</w:t>
            </w:r>
            <w:r>
              <w:rPr>
                <w:sz w:val="18"/>
                <w:szCs w:val="18"/>
                <w:lang w:val="uk-UA"/>
              </w:rPr>
              <w:t>)</w:t>
            </w:r>
          </w:p>
        </w:tc>
        <w:tc>
          <w:tcPr>
            <w:tcW w:w="612" w:type="dxa"/>
          </w:tcPr>
          <w:p w14:paraId="06B87F9F" w14:textId="77777777" w:rsidR="009020F0" w:rsidRPr="003A283D" w:rsidRDefault="009020F0" w:rsidP="002E5E39">
            <w:pPr>
              <w:jc w:val="center"/>
              <w:rPr>
                <w:b/>
                <w:sz w:val="18"/>
                <w:szCs w:val="18"/>
                <w:lang w:val="uk-UA"/>
              </w:rPr>
            </w:pPr>
          </w:p>
        </w:tc>
        <w:tc>
          <w:tcPr>
            <w:tcW w:w="1943" w:type="dxa"/>
          </w:tcPr>
          <w:p w14:paraId="6F04AD9B" w14:textId="77777777" w:rsidR="009020F0" w:rsidRPr="003A283D" w:rsidRDefault="009020F0" w:rsidP="002E5E39">
            <w:pPr>
              <w:jc w:val="center"/>
              <w:rPr>
                <w:b/>
                <w:sz w:val="18"/>
                <w:szCs w:val="18"/>
                <w:lang w:val="uk-UA"/>
              </w:rPr>
            </w:pPr>
            <w:r>
              <w:rPr>
                <w:b/>
                <w:sz w:val="18"/>
                <w:szCs w:val="18"/>
                <w:lang w:val="uk-UA"/>
              </w:rPr>
              <w:t>Приватна</w:t>
            </w:r>
          </w:p>
        </w:tc>
        <w:tc>
          <w:tcPr>
            <w:tcW w:w="416" w:type="dxa"/>
          </w:tcPr>
          <w:p w14:paraId="21851204" w14:textId="77777777" w:rsidR="009020F0" w:rsidRPr="003A283D" w:rsidRDefault="009020F0" w:rsidP="002E5E39">
            <w:pPr>
              <w:jc w:val="center"/>
              <w:rPr>
                <w:b/>
                <w:sz w:val="18"/>
                <w:szCs w:val="18"/>
                <w:lang w:val="uk-UA"/>
              </w:rPr>
            </w:pPr>
          </w:p>
        </w:tc>
        <w:tc>
          <w:tcPr>
            <w:tcW w:w="1680" w:type="dxa"/>
            <w:gridSpan w:val="3"/>
          </w:tcPr>
          <w:p w14:paraId="0910DCED" w14:textId="77777777" w:rsidR="009020F0" w:rsidRPr="003A283D" w:rsidRDefault="009020F0" w:rsidP="002E5E39">
            <w:pPr>
              <w:jc w:val="center"/>
              <w:rPr>
                <w:b/>
                <w:sz w:val="18"/>
                <w:szCs w:val="18"/>
                <w:lang w:val="uk-UA"/>
              </w:rPr>
            </w:pPr>
            <w:r>
              <w:rPr>
                <w:b/>
                <w:sz w:val="18"/>
                <w:szCs w:val="18"/>
                <w:lang w:val="uk-UA"/>
              </w:rPr>
              <w:t>Колективна</w:t>
            </w:r>
          </w:p>
        </w:tc>
        <w:tc>
          <w:tcPr>
            <w:tcW w:w="417" w:type="dxa"/>
          </w:tcPr>
          <w:p w14:paraId="66F82FC9" w14:textId="77777777" w:rsidR="009020F0" w:rsidRPr="003A283D" w:rsidRDefault="009020F0" w:rsidP="002E5E39">
            <w:pPr>
              <w:jc w:val="center"/>
              <w:rPr>
                <w:b/>
                <w:sz w:val="18"/>
                <w:szCs w:val="18"/>
                <w:lang w:val="uk-UA"/>
              </w:rPr>
            </w:pPr>
          </w:p>
        </w:tc>
        <w:tc>
          <w:tcPr>
            <w:tcW w:w="2344" w:type="dxa"/>
          </w:tcPr>
          <w:p w14:paraId="5A4E1AFE" w14:textId="77777777" w:rsidR="009020F0" w:rsidRPr="008E1820" w:rsidRDefault="009020F0" w:rsidP="002E5E39">
            <w:pPr>
              <w:jc w:val="center"/>
              <w:rPr>
                <w:b/>
                <w:sz w:val="18"/>
                <w:szCs w:val="18"/>
                <w:lang w:val="uk-UA"/>
              </w:rPr>
            </w:pPr>
            <w:r>
              <w:rPr>
                <w:b/>
                <w:sz w:val="18"/>
                <w:szCs w:val="18"/>
                <w:lang w:val="uk-UA"/>
              </w:rPr>
              <w:t>Державна</w:t>
            </w:r>
          </w:p>
        </w:tc>
      </w:tr>
      <w:tr w:rsidR="009020F0" w:rsidRPr="003A283D" w14:paraId="053B7D58" w14:textId="77777777" w:rsidTr="002E5E39">
        <w:tc>
          <w:tcPr>
            <w:tcW w:w="2504" w:type="dxa"/>
            <w:vMerge/>
          </w:tcPr>
          <w:p w14:paraId="0490D687" w14:textId="77777777" w:rsidR="009020F0" w:rsidRPr="008E1820" w:rsidRDefault="009020F0" w:rsidP="002E5E39">
            <w:pPr>
              <w:rPr>
                <w:sz w:val="18"/>
                <w:szCs w:val="18"/>
              </w:rPr>
            </w:pPr>
          </w:p>
        </w:tc>
        <w:tc>
          <w:tcPr>
            <w:tcW w:w="7412" w:type="dxa"/>
            <w:gridSpan w:val="8"/>
          </w:tcPr>
          <w:p w14:paraId="43829FDB" w14:textId="77777777" w:rsidR="009020F0" w:rsidRDefault="009020F0" w:rsidP="002E5E39">
            <w:pPr>
              <w:rPr>
                <w:b/>
                <w:sz w:val="18"/>
                <w:szCs w:val="18"/>
                <w:lang w:val="uk-UA"/>
              </w:rPr>
            </w:pPr>
            <w:r>
              <w:rPr>
                <w:b/>
                <w:sz w:val="18"/>
                <w:szCs w:val="18"/>
                <w:lang w:val="uk-UA"/>
              </w:rPr>
              <w:t>Інше (заповнити)</w:t>
            </w:r>
          </w:p>
        </w:tc>
      </w:tr>
      <w:tr w:rsidR="009020F0" w:rsidRPr="003A283D" w14:paraId="30E1D020" w14:textId="77777777" w:rsidTr="002E5E39">
        <w:tc>
          <w:tcPr>
            <w:tcW w:w="2504" w:type="dxa"/>
          </w:tcPr>
          <w:p w14:paraId="564458F5" w14:textId="77777777" w:rsidR="009020F0" w:rsidRPr="008E1820" w:rsidRDefault="009020F0" w:rsidP="002E5E39">
            <w:pPr>
              <w:rPr>
                <w:b/>
                <w:sz w:val="18"/>
                <w:szCs w:val="18"/>
                <w:lang w:val="uk-UA"/>
              </w:rPr>
            </w:pPr>
            <w:r w:rsidRPr="008E1820">
              <w:rPr>
                <w:sz w:val="18"/>
                <w:szCs w:val="18"/>
              </w:rPr>
              <w:t xml:space="preserve">Контактна особа, посада / ПІБ / тел / </w:t>
            </w:r>
            <w:proofErr w:type="spellStart"/>
            <w:r w:rsidRPr="008E1820">
              <w:rPr>
                <w:sz w:val="18"/>
                <w:szCs w:val="18"/>
              </w:rPr>
              <w:t>email</w:t>
            </w:r>
            <w:proofErr w:type="spellEnd"/>
          </w:p>
        </w:tc>
        <w:tc>
          <w:tcPr>
            <w:tcW w:w="7412" w:type="dxa"/>
            <w:gridSpan w:val="8"/>
          </w:tcPr>
          <w:p w14:paraId="17158D7E" w14:textId="77777777" w:rsidR="009020F0" w:rsidRPr="008E1820" w:rsidRDefault="009020F0" w:rsidP="002E5E39">
            <w:pPr>
              <w:jc w:val="center"/>
              <w:rPr>
                <w:b/>
                <w:sz w:val="18"/>
                <w:szCs w:val="18"/>
                <w:lang w:val="uk-UA"/>
              </w:rPr>
            </w:pPr>
          </w:p>
        </w:tc>
      </w:tr>
      <w:tr w:rsidR="009020F0" w:rsidRPr="003A283D" w14:paraId="04EC17EC" w14:textId="77777777" w:rsidTr="002E5E39">
        <w:tc>
          <w:tcPr>
            <w:tcW w:w="2504" w:type="dxa"/>
          </w:tcPr>
          <w:p w14:paraId="61FA1BB0" w14:textId="77777777" w:rsidR="009020F0" w:rsidRPr="008E1820" w:rsidRDefault="009020F0" w:rsidP="002E5E39">
            <w:pPr>
              <w:rPr>
                <w:sz w:val="18"/>
                <w:szCs w:val="18"/>
              </w:rPr>
            </w:pPr>
            <w:r w:rsidRPr="002A1EF4">
              <w:rPr>
                <w:sz w:val="18"/>
                <w:szCs w:val="18"/>
                <w:lang w:val="uk-UA"/>
              </w:rPr>
              <w:t>Відомості про виконавчі органи та їх склад</w:t>
            </w:r>
          </w:p>
        </w:tc>
        <w:tc>
          <w:tcPr>
            <w:tcW w:w="7412" w:type="dxa"/>
            <w:gridSpan w:val="8"/>
          </w:tcPr>
          <w:p w14:paraId="53051464" w14:textId="77777777" w:rsidR="009020F0" w:rsidRPr="008E1820" w:rsidRDefault="009020F0" w:rsidP="002E5E39">
            <w:pPr>
              <w:jc w:val="center"/>
              <w:rPr>
                <w:b/>
                <w:sz w:val="18"/>
                <w:szCs w:val="18"/>
                <w:lang w:val="uk-UA"/>
              </w:rPr>
            </w:pPr>
          </w:p>
        </w:tc>
      </w:tr>
      <w:tr w:rsidR="009020F0" w:rsidRPr="003A283D" w14:paraId="15BAF06F" w14:textId="77777777" w:rsidTr="002E5E39">
        <w:tc>
          <w:tcPr>
            <w:tcW w:w="2504" w:type="dxa"/>
          </w:tcPr>
          <w:p w14:paraId="705E792C" w14:textId="77777777" w:rsidR="009020F0" w:rsidRPr="003A283D" w:rsidRDefault="009020F0" w:rsidP="002E5E39">
            <w:pPr>
              <w:rPr>
                <w:sz w:val="18"/>
                <w:szCs w:val="18"/>
                <w:lang w:val="uk-UA"/>
              </w:rPr>
            </w:pPr>
            <w:r w:rsidRPr="004D2110">
              <w:rPr>
                <w:sz w:val="18"/>
                <w:szCs w:val="18"/>
                <w:lang w:val="uk-UA"/>
              </w:rPr>
              <w:t xml:space="preserve">Номер банківського рахунку та реквізити банку в якому цей </w:t>
            </w:r>
            <w:r w:rsidRPr="004C5C33">
              <w:rPr>
                <w:sz w:val="18"/>
                <w:szCs w:val="18"/>
                <w:lang w:val="uk-UA"/>
              </w:rPr>
              <w:t xml:space="preserve">рахунок відкрито, в </w:t>
            </w:r>
            <w:proofErr w:type="spellStart"/>
            <w:r w:rsidRPr="004C5C33">
              <w:rPr>
                <w:sz w:val="18"/>
                <w:szCs w:val="18"/>
                <w:lang w:val="uk-UA"/>
              </w:rPr>
              <w:t>тч</w:t>
            </w:r>
            <w:proofErr w:type="spellEnd"/>
            <w:r w:rsidRPr="004C5C33">
              <w:rPr>
                <w:sz w:val="18"/>
                <w:szCs w:val="18"/>
                <w:lang w:val="uk-UA"/>
              </w:rPr>
              <w:t xml:space="preserve"> в інших країнах</w:t>
            </w:r>
          </w:p>
        </w:tc>
        <w:tc>
          <w:tcPr>
            <w:tcW w:w="7412" w:type="dxa"/>
            <w:gridSpan w:val="8"/>
          </w:tcPr>
          <w:p w14:paraId="735B6EEA" w14:textId="77777777" w:rsidR="009020F0" w:rsidRPr="008E1820" w:rsidRDefault="009020F0" w:rsidP="002E5E39">
            <w:pPr>
              <w:jc w:val="center"/>
              <w:rPr>
                <w:b/>
                <w:sz w:val="18"/>
                <w:szCs w:val="18"/>
                <w:lang w:val="uk-UA"/>
              </w:rPr>
            </w:pPr>
          </w:p>
        </w:tc>
      </w:tr>
    </w:tbl>
    <w:p w14:paraId="3FA69BAE" w14:textId="77777777" w:rsidR="009020F0" w:rsidRPr="00CA6B9B" w:rsidRDefault="009020F0" w:rsidP="009020F0">
      <w:pPr>
        <w:jc w:val="both"/>
        <w:rPr>
          <w:b/>
          <w:sz w:val="22"/>
          <w:szCs w:val="22"/>
          <w:lang w:val="uk-UA"/>
        </w:rPr>
      </w:pPr>
      <w:r w:rsidRPr="00CA6B9B">
        <w:rPr>
          <w:b/>
          <w:sz w:val="22"/>
          <w:szCs w:val="22"/>
          <w:lang w:val="uk-UA"/>
        </w:rPr>
        <w:tab/>
      </w:r>
    </w:p>
    <w:tbl>
      <w:tblPr>
        <w:tblW w:w="9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425"/>
        <w:gridCol w:w="1276"/>
        <w:gridCol w:w="425"/>
        <w:gridCol w:w="1276"/>
        <w:gridCol w:w="284"/>
        <w:gridCol w:w="1835"/>
      </w:tblGrid>
      <w:tr w:rsidR="009020F0" w:rsidRPr="00C66CB9" w14:paraId="53F87BE3" w14:textId="77777777" w:rsidTr="002E5E39">
        <w:trPr>
          <w:trHeight w:val="393"/>
        </w:trPr>
        <w:tc>
          <w:tcPr>
            <w:tcW w:w="4424" w:type="dxa"/>
          </w:tcPr>
          <w:p w14:paraId="75AF3561" w14:textId="77777777" w:rsidR="009020F0" w:rsidRPr="00CA6B9B" w:rsidRDefault="009020F0" w:rsidP="002E5E39">
            <w:pPr>
              <w:jc w:val="center"/>
              <w:rPr>
                <w:sz w:val="18"/>
                <w:szCs w:val="18"/>
                <w:lang w:val="uk-UA"/>
              </w:rPr>
            </w:pPr>
            <w:r w:rsidRPr="00CA6B9B">
              <w:rPr>
                <w:sz w:val="18"/>
                <w:szCs w:val="18"/>
                <w:lang w:val="uk-UA"/>
              </w:rPr>
              <w:t>Характер та зміст діяльності (</w:t>
            </w:r>
            <w:r>
              <w:rPr>
                <w:sz w:val="18"/>
                <w:szCs w:val="18"/>
                <w:lang w:val="uk-UA"/>
              </w:rPr>
              <w:t>Основний</w:t>
            </w:r>
            <w:r w:rsidRPr="00031438">
              <w:rPr>
                <w:sz w:val="18"/>
                <w:szCs w:val="18"/>
                <w:lang w:val="uk-UA"/>
              </w:rPr>
              <w:t xml:space="preserve"> вид діяльності клієнта</w:t>
            </w:r>
            <w:r w:rsidRPr="00CA6B9B">
              <w:rPr>
                <w:sz w:val="18"/>
                <w:szCs w:val="18"/>
                <w:lang w:val="uk-UA"/>
              </w:rPr>
              <w:t>)</w:t>
            </w:r>
          </w:p>
        </w:tc>
        <w:tc>
          <w:tcPr>
            <w:tcW w:w="5521" w:type="dxa"/>
            <w:gridSpan w:val="6"/>
          </w:tcPr>
          <w:p w14:paraId="5D9FBBE7" w14:textId="77777777" w:rsidR="009020F0" w:rsidRPr="00CA6B9B" w:rsidRDefault="009020F0" w:rsidP="002E5E39">
            <w:pPr>
              <w:jc w:val="center"/>
              <w:rPr>
                <w:b/>
                <w:i/>
                <w:sz w:val="18"/>
                <w:szCs w:val="18"/>
                <w:lang w:val="uk-UA"/>
              </w:rPr>
            </w:pPr>
          </w:p>
        </w:tc>
      </w:tr>
      <w:tr w:rsidR="009020F0" w:rsidRPr="00364EFD" w14:paraId="30BD1ABC" w14:textId="77777777" w:rsidTr="002E5E39">
        <w:trPr>
          <w:trHeight w:val="97"/>
        </w:trPr>
        <w:tc>
          <w:tcPr>
            <w:tcW w:w="4424" w:type="dxa"/>
            <w:vMerge w:val="restart"/>
          </w:tcPr>
          <w:p w14:paraId="7EB58DAD" w14:textId="77777777" w:rsidR="009020F0" w:rsidRPr="00253F25" w:rsidRDefault="009020F0" w:rsidP="002E5E39">
            <w:pPr>
              <w:jc w:val="center"/>
              <w:rPr>
                <w:sz w:val="18"/>
                <w:szCs w:val="18"/>
                <w:vertAlign w:val="superscript"/>
                <w:lang w:val="uk-UA"/>
              </w:rPr>
            </w:pPr>
            <w:r w:rsidRPr="00253F25">
              <w:rPr>
                <w:sz w:val="18"/>
                <w:szCs w:val="18"/>
                <w:lang w:val="uk-UA"/>
              </w:rPr>
              <w:t>Чи є клієнт неприбутковою організацією</w:t>
            </w:r>
            <w:r w:rsidRPr="00253F25">
              <w:rPr>
                <w:sz w:val="18"/>
                <w:szCs w:val="18"/>
                <w:vertAlign w:val="superscript"/>
                <w:lang w:val="uk-UA"/>
              </w:rPr>
              <w:t xml:space="preserve">? </w:t>
            </w:r>
            <w:r w:rsidRPr="00253F25">
              <w:rPr>
                <w:sz w:val="18"/>
                <w:szCs w:val="18"/>
                <w:lang w:val="uk-UA"/>
              </w:rPr>
              <w:t>У разі якщо юридична особа є неприбутковою організацією - добровільно додаю офіційні документи, що дають можливість з`ясувати джерел походження коштів (вказати назву та реквізити документів)</w:t>
            </w:r>
          </w:p>
        </w:tc>
        <w:tc>
          <w:tcPr>
            <w:tcW w:w="425" w:type="dxa"/>
          </w:tcPr>
          <w:p w14:paraId="16091A5D" w14:textId="77777777" w:rsidR="009020F0" w:rsidRPr="00253F25" w:rsidRDefault="009020F0" w:rsidP="002E5E39">
            <w:pPr>
              <w:jc w:val="both"/>
              <w:rPr>
                <w:sz w:val="18"/>
                <w:szCs w:val="18"/>
                <w:lang w:val="uk-UA"/>
              </w:rPr>
            </w:pPr>
          </w:p>
        </w:tc>
        <w:tc>
          <w:tcPr>
            <w:tcW w:w="1276" w:type="dxa"/>
          </w:tcPr>
          <w:p w14:paraId="764526A4" w14:textId="77777777" w:rsidR="009020F0" w:rsidRPr="00253F25" w:rsidRDefault="009020F0" w:rsidP="002E5E39">
            <w:pPr>
              <w:jc w:val="both"/>
              <w:rPr>
                <w:sz w:val="18"/>
                <w:szCs w:val="18"/>
                <w:lang w:val="uk-UA"/>
              </w:rPr>
            </w:pPr>
            <w:r>
              <w:rPr>
                <w:sz w:val="18"/>
                <w:szCs w:val="18"/>
                <w:lang w:val="uk-UA"/>
              </w:rPr>
              <w:t>Так</w:t>
            </w:r>
          </w:p>
        </w:tc>
        <w:tc>
          <w:tcPr>
            <w:tcW w:w="425" w:type="dxa"/>
          </w:tcPr>
          <w:p w14:paraId="55E85F02" w14:textId="77777777" w:rsidR="009020F0" w:rsidRPr="00253F25" w:rsidRDefault="009020F0" w:rsidP="002E5E39">
            <w:pPr>
              <w:jc w:val="both"/>
              <w:rPr>
                <w:sz w:val="18"/>
                <w:szCs w:val="18"/>
                <w:lang w:val="uk-UA"/>
              </w:rPr>
            </w:pPr>
          </w:p>
        </w:tc>
        <w:tc>
          <w:tcPr>
            <w:tcW w:w="1276" w:type="dxa"/>
          </w:tcPr>
          <w:p w14:paraId="4E91AC43" w14:textId="77777777" w:rsidR="009020F0" w:rsidRPr="00253F25" w:rsidRDefault="009020F0" w:rsidP="002E5E39">
            <w:pPr>
              <w:jc w:val="both"/>
              <w:rPr>
                <w:sz w:val="18"/>
                <w:szCs w:val="18"/>
                <w:lang w:val="uk-UA"/>
              </w:rPr>
            </w:pPr>
            <w:r>
              <w:rPr>
                <w:sz w:val="18"/>
                <w:szCs w:val="18"/>
                <w:lang w:val="uk-UA"/>
              </w:rPr>
              <w:t>Ні</w:t>
            </w:r>
          </w:p>
        </w:tc>
        <w:tc>
          <w:tcPr>
            <w:tcW w:w="284" w:type="dxa"/>
          </w:tcPr>
          <w:p w14:paraId="458A6CB1" w14:textId="77777777" w:rsidR="009020F0" w:rsidRPr="00253F25" w:rsidRDefault="009020F0" w:rsidP="002E5E39">
            <w:pPr>
              <w:jc w:val="both"/>
              <w:rPr>
                <w:sz w:val="18"/>
                <w:szCs w:val="18"/>
                <w:lang w:val="uk-UA"/>
              </w:rPr>
            </w:pPr>
          </w:p>
        </w:tc>
        <w:tc>
          <w:tcPr>
            <w:tcW w:w="1835" w:type="dxa"/>
          </w:tcPr>
          <w:p w14:paraId="6A78A0C8" w14:textId="77777777" w:rsidR="009020F0" w:rsidRPr="00253F25" w:rsidRDefault="009020F0" w:rsidP="002E5E39">
            <w:pPr>
              <w:jc w:val="both"/>
              <w:rPr>
                <w:sz w:val="18"/>
                <w:szCs w:val="18"/>
                <w:lang w:val="uk-UA"/>
              </w:rPr>
            </w:pPr>
            <w:r>
              <w:rPr>
                <w:sz w:val="18"/>
                <w:szCs w:val="18"/>
                <w:lang w:val="uk-UA"/>
              </w:rPr>
              <w:t>Додаю</w:t>
            </w:r>
          </w:p>
        </w:tc>
      </w:tr>
      <w:tr w:rsidR="009020F0" w:rsidRPr="00364EFD" w14:paraId="25126CF8" w14:textId="77777777" w:rsidTr="002E5E39">
        <w:trPr>
          <w:trHeight w:val="640"/>
        </w:trPr>
        <w:tc>
          <w:tcPr>
            <w:tcW w:w="4424" w:type="dxa"/>
            <w:vMerge/>
          </w:tcPr>
          <w:p w14:paraId="61B75E5C" w14:textId="77777777" w:rsidR="009020F0" w:rsidRPr="00253F25" w:rsidRDefault="009020F0" w:rsidP="002E5E39">
            <w:pPr>
              <w:jc w:val="center"/>
              <w:rPr>
                <w:sz w:val="18"/>
                <w:szCs w:val="18"/>
                <w:lang w:val="uk-UA"/>
              </w:rPr>
            </w:pPr>
          </w:p>
        </w:tc>
        <w:tc>
          <w:tcPr>
            <w:tcW w:w="5521" w:type="dxa"/>
            <w:gridSpan w:val="6"/>
          </w:tcPr>
          <w:p w14:paraId="52ABD4E0" w14:textId="77777777" w:rsidR="009020F0" w:rsidRPr="00253F25" w:rsidRDefault="009020F0" w:rsidP="002E5E39">
            <w:pPr>
              <w:jc w:val="both"/>
              <w:rPr>
                <w:sz w:val="18"/>
                <w:szCs w:val="18"/>
                <w:lang w:val="uk-UA"/>
              </w:rPr>
            </w:pPr>
            <w:r>
              <w:rPr>
                <w:sz w:val="18"/>
                <w:szCs w:val="18"/>
                <w:lang w:val="uk-UA"/>
              </w:rPr>
              <w:t xml:space="preserve">Перелік документів що додаються (якщо відмічене «Додаю»): </w:t>
            </w:r>
          </w:p>
        </w:tc>
      </w:tr>
      <w:tr w:rsidR="009020F0" w:rsidRPr="00253F25" w14:paraId="51CFF997" w14:textId="77777777" w:rsidTr="002E5E39">
        <w:trPr>
          <w:trHeight w:val="640"/>
        </w:trPr>
        <w:tc>
          <w:tcPr>
            <w:tcW w:w="4424" w:type="dxa"/>
          </w:tcPr>
          <w:p w14:paraId="4EEB2688" w14:textId="77777777" w:rsidR="009020F0" w:rsidRPr="00253F25" w:rsidRDefault="009020F0" w:rsidP="002E5E39">
            <w:pPr>
              <w:jc w:val="center"/>
              <w:rPr>
                <w:sz w:val="18"/>
                <w:szCs w:val="18"/>
                <w:lang w:val="uk-UA"/>
              </w:rPr>
            </w:pPr>
            <w:r w:rsidRPr="00253F25">
              <w:rPr>
                <w:sz w:val="18"/>
                <w:szCs w:val="18"/>
                <w:lang w:val="uk-UA"/>
              </w:rPr>
              <w:t>Мета та характер майбутніх ділових відносин(перелік послуг які клієнт бажає отримати)</w:t>
            </w:r>
          </w:p>
        </w:tc>
        <w:tc>
          <w:tcPr>
            <w:tcW w:w="5521" w:type="dxa"/>
            <w:gridSpan w:val="6"/>
          </w:tcPr>
          <w:p w14:paraId="2E321157" w14:textId="77777777" w:rsidR="009020F0" w:rsidRPr="00253F25" w:rsidRDefault="009020F0" w:rsidP="002E5E39">
            <w:pPr>
              <w:jc w:val="both"/>
              <w:rPr>
                <w:sz w:val="18"/>
                <w:szCs w:val="18"/>
                <w:lang w:val="uk-UA"/>
              </w:rPr>
            </w:pPr>
          </w:p>
        </w:tc>
      </w:tr>
      <w:tr w:rsidR="009020F0" w:rsidRPr="00253F25" w14:paraId="74210FFB" w14:textId="77777777" w:rsidTr="002E5E39">
        <w:trPr>
          <w:trHeight w:val="640"/>
        </w:trPr>
        <w:tc>
          <w:tcPr>
            <w:tcW w:w="4424" w:type="dxa"/>
          </w:tcPr>
          <w:p w14:paraId="32A6FE88" w14:textId="77777777" w:rsidR="009020F0" w:rsidRPr="00253F25" w:rsidRDefault="009020F0" w:rsidP="002E5E39">
            <w:pPr>
              <w:jc w:val="center"/>
              <w:rPr>
                <w:sz w:val="18"/>
                <w:szCs w:val="18"/>
                <w:lang w:val="uk-UA"/>
              </w:rPr>
            </w:pPr>
            <w:r w:rsidRPr="00253F25">
              <w:rPr>
                <w:sz w:val="18"/>
                <w:szCs w:val="18"/>
                <w:lang w:val="uk-UA"/>
              </w:rPr>
              <w:t>Орієнтовний обсяг (сума) фінансових операцій</w:t>
            </w:r>
            <w:r>
              <w:rPr>
                <w:sz w:val="18"/>
                <w:szCs w:val="18"/>
                <w:lang w:val="uk-UA"/>
              </w:rPr>
              <w:t xml:space="preserve"> (запитувана сума фінансування)</w:t>
            </w:r>
            <w:r w:rsidRPr="00253F25">
              <w:rPr>
                <w:sz w:val="18"/>
                <w:szCs w:val="18"/>
                <w:lang w:val="uk-UA"/>
              </w:rPr>
              <w:t>, які плануються проводитись в установі.</w:t>
            </w:r>
          </w:p>
        </w:tc>
        <w:tc>
          <w:tcPr>
            <w:tcW w:w="5521" w:type="dxa"/>
            <w:gridSpan w:val="6"/>
          </w:tcPr>
          <w:p w14:paraId="4B7F77BB" w14:textId="77777777" w:rsidR="009020F0" w:rsidRPr="00253F25" w:rsidRDefault="009020F0" w:rsidP="002E5E39">
            <w:pPr>
              <w:jc w:val="both"/>
              <w:rPr>
                <w:sz w:val="18"/>
                <w:szCs w:val="18"/>
                <w:lang w:val="uk-UA"/>
              </w:rPr>
            </w:pPr>
          </w:p>
        </w:tc>
      </w:tr>
      <w:tr w:rsidR="009020F0" w:rsidRPr="00253F25" w14:paraId="76081402" w14:textId="77777777" w:rsidTr="002E5E39">
        <w:trPr>
          <w:trHeight w:val="640"/>
        </w:trPr>
        <w:tc>
          <w:tcPr>
            <w:tcW w:w="4424" w:type="dxa"/>
          </w:tcPr>
          <w:p w14:paraId="336F023A" w14:textId="77777777" w:rsidR="009020F0" w:rsidRPr="00253F25" w:rsidRDefault="009020F0" w:rsidP="002E5E39">
            <w:pPr>
              <w:jc w:val="center"/>
              <w:rPr>
                <w:sz w:val="18"/>
                <w:szCs w:val="18"/>
                <w:lang w:val="uk-UA"/>
              </w:rPr>
            </w:pPr>
            <w:r w:rsidRPr="000C20BB">
              <w:rPr>
                <w:sz w:val="18"/>
                <w:szCs w:val="18"/>
                <w:lang w:val="uk-UA"/>
              </w:rPr>
              <w:t>Інформація про відокремлені підрозділи (філії, представництва, відділення або інші відокремлені підрозділи)</w:t>
            </w:r>
          </w:p>
        </w:tc>
        <w:tc>
          <w:tcPr>
            <w:tcW w:w="5521" w:type="dxa"/>
            <w:gridSpan w:val="6"/>
          </w:tcPr>
          <w:p w14:paraId="44B5303B" w14:textId="77777777" w:rsidR="009020F0" w:rsidRPr="008E1820" w:rsidRDefault="009020F0" w:rsidP="002E5E39">
            <w:pPr>
              <w:jc w:val="both"/>
              <w:rPr>
                <w:sz w:val="18"/>
                <w:szCs w:val="18"/>
                <w:lang w:val="uk-UA"/>
              </w:rPr>
            </w:pPr>
            <w:proofErr w:type="spellStart"/>
            <w:r w:rsidRPr="008E1820">
              <w:rPr>
                <w:sz w:val="18"/>
                <w:szCs w:val="18"/>
              </w:rPr>
              <w:t>Найменування</w:t>
            </w:r>
            <w:proofErr w:type="spellEnd"/>
            <w:r w:rsidRPr="008E1820">
              <w:rPr>
                <w:sz w:val="18"/>
                <w:szCs w:val="18"/>
              </w:rPr>
              <w:t xml:space="preserve"> та ЄДРПОУ (</w:t>
            </w:r>
            <w:proofErr w:type="spellStart"/>
            <w:r w:rsidRPr="008E1820">
              <w:rPr>
                <w:sz w:val="18"/>
                <w:szCs w:val="18"/>
              </w:rPr>
              <w:t>останнє</w:t>
            </w:r>
            <w:proofErr w:type="spellEnd"/>
            <w:r w:rsidRPr="008E1820">
              <w:rPr>
                <w:sz w:val="18"/>
                <w:szCs w:val="18"/>
              </w:rPr>
              <w:t xml:space="preserve"> при </w:t>
            </w:r>
            <w:proofErr w:type="spellStart"/>
            <w:r w:rsidRPr="008E1820">
              <w:rPr>
                <w:sz w:val="18"/>
                <w:szCs w:val="18"/>
              </w:rPr>
              <w:t>наявності</w:t>
            </w:r>
            <w:proofErr w:type="spellEnd"/>
            <w:r w:rsidRPr="008E1820">
              <w:rPr>
                <w:sz w:val="18"/>
                <w:szCs w:val="18"/>
              </w:rPr>
              <w:t>)</w:t>
            </w:r>
            <w:r w:rsidRPr="008E1820">
              <w:rPr>
                <w:sz w:val="18"/>
                <w:szCs w:val="18"/>
                <w:lang w:val="uk-UA"/>
              </w:rPr>
              <w:t xml:space="preserve"> по ЮЛ (при наявності):</w:t>
            </w:r>
          </w:p>
        </w:tc>
      </w:tr>
      <w:tr w:rsidR="009020F0" w:rsidRPr="00253F25" w14:paraId="6B45FDF2" w14:textId="77777777" w:rsidTr="002E5E39">
        <w:trPr>
          <w:trHeight w:val="640"/>
        </w:trPr>
        <w:tc>
          <w:tcPr>
            <w:tcW w:w="4424" w:type="dxa"/>
          </w:tcPr>
          <w:p w14:paraId="2EF482FE" w14:textId="77777777" w:rsidR="009020F0" w:rsidRPr="00253F25" w:rsidRDefault="009020F0" w:rsidP="002E5E39">
            <w:pPr>
              <w:jc w:val="center"/>
              <w:rPr>
                <w:sz w:val="18"/>
                <w:szCs w:val="18"/>
                <w:lang w:val="uk-UA"/>
              </w:rPr>
            </w:pPr>
            <w:r w:rsidRPr="000C20BB">
              <w:rPr>
                <w:sz w:val="18"/>
                <w:szCs w:val="18"/>
                <w:lang w:val="uk-UA"/>
              </w:rPr>
              <w:t>Інформація про материнську компанію, корпорацію, холдингову групу, промислово-фінансову групу або інше об’єднання, членом якого є клієнт, дочірні підприємства.</w:t>
            </w:r>
            <w:r>
              <w:rPr>
                <w:sz w:val="18"/>
                <w:szCs w:val="18"/>
                <w:lang w:val="uk-UA"/>
              </w:rPr>
              <w:t xml:space="preserve"> </w:t>
            </w:r>
          </w:p>
        </w:tc>
        <w:tc>
          <w:tcPr>
            <w:tcW w:w="5521" w:type="dxa"/>
            <w:gridSpan w:val="6"/>
          </w:tcPr>
          <w:p w14:paraId="75522442" w14:textId="77777777" w:rsidR="009020F0" w:rsidRPr="008E1820" w:rsidRDefault="009020F0" w:rsidP="002E5E39">
            <w:pPr>
              <w:jc w:val="both"/>
              <w:rPr>
                <w:sz w:val="18"/>
                <w:szCs w:val="18"/>
                <w:lang w:val="uk-UA"/>
              </w:rPr>
            </w:pPr>
            <w:r w:rsidRPr="008E1820">
              <w:rPr>
                <w:sz w:val="18"/>
                <w:szCs w:val="18"/>
                <w:lang w:val="uk-UA"/>
              </w:rPr>
              <w:t>Найменування та ЄДРПОУ (останнє при наявності):</w:t>
            </w:r>
          </w:p>
        </w:tc>
      </w:tr>
      <w:tr w:rsidR="009020F0" w:rsidRPr="00253F25" w14:paraId="4C50040F" w14:textId="77777777" w:rsidTr="002E5E39">
        <w:trPr>
          <w:trHeight w:val="94"/>
        </w:trPr>
        <w:tc>
          <w:tcPr>
            <w:tcW w:w="4424" w:type="dxa"/>
          </w:tcPr>
          <w:p w14:paraId="772C246C" w14:textId="77777777" w:rsidR="009020F0" w:rsidRPr="000C20BB" w:rsidRDefault="009020F0" w:rsidP="002E5E39">
            <w:pPr>
              <w:jc w:val="center"/>
              <w:rPr>
                <w:sz w:val="18"/>
                <w:szCs w:val="18"/>
                <w:lang w:val="uk-UA"/>
              </w:rPr>
            </w:pPr>
            <w:r>
              <w:rPr>
                <w:rFonts w:eastAsia="Calibri"/>
                <w:sz w:val="18"/>
                <w:szCs w:val="18"/>
                <w:lang w:val="uk-UA"/>
              </w:rPr>
              <w:t>Розмір с</w:t>
            </w:r>
            <w:r w:rsidRPr="00080756">
              <w:rPr>
                <w:rFonts w:eastAsia="Calibri"/>
                <w:sz w:val="18"/>
                <w:szCs w:val="18"/>
                <w:lang w:val="uk-UA"/>
              </w:rPr>
              <w:t>татутн</w:t>
            </w:r>
            <w:r>
              <w:rPr>
                <w:rFonts w:eastAsia="Calibri"/>
                <w:sz w:val="18"/>
                <w:szCs w:val="18"/>
                <w:lang w:val="uk-UA"/>
              </w:rPr>
              <w:t>ого</w:t>
            </w:r>
            <w:r w:rsidRPr="00080756">
              <w:rPr>
                <w:rFonts w:eastAsia="Calibri"/>
                <w:sz w:val="18"/>
                <w:szCs w:val="18"/>
                <w:lang w:val="uk-UA"/>
              </w:rPr>
              <w:t xml:space="preserve"> капітал</w:t>
            </w:r>
            <w:r>
              <w:rPr>
                <w:rFonts w:eastAsia="Calibri"/>
                <w:sz w:val="18"/>
                <w:szCs w:val="18"/>
                <w:lang w:val="uk-UA"/>
              </w:rPr>
              <w:t>у</w:t>
            </w:r>
          </w:p>
        </w:tc>
        <w:tc>
          <w:tcPr>
            <w:tcW w:w="5521" w:type="dxa"/>
            <w:gridSpan w:val="6"/>
          </w:tcPr>
          <w:p w14:paraId="737E38A5" w14:textId="77777777" w:rsidR="009020F0" w:rsidRPr="008E1820" w:rsidRDefault="009020F0" w:rsidP="002E5E39">
            <w:pPr>
              <w:jc w:val="both"/>
              <w:rPr>
                <w:sz w:val="18"/>
                <w:szCs w:val="18"/>
                <w:lang w:val="uk-UA"/>
              </w:rPr>
            </w:pPr>
          </w:p>
        </w:tc>
      </w:tr>
    </w:tbl>
    <w:p w14:paraId="34B87F81" w14:textId="77777777" w:rsidR="009020F0" w:rsidRDefault="009020F0" w:rsidP="009020F0">
      <w:pPr>
        <w:jc w:val="both"/>
        <w:rPr>
          <w:rFonts w:eastAsia="Calibri"/>
          <w:b/>
          <w:color w:val="0070C0"/>
          <w:sz w:val="22"/>
          <w:szCs w:val="22"/>
          <w:lang w:val="uk-UA"/>
        </w:rPr>
      </w:pPr>
    </w:p>
    <w:p w14:paraId="2500395A" w14:textId="77777777" w:rsidR="009020F0" w:rsidRPr="00CA6B9B" w:rsidRDefault="009020F0" w:rsidP="009020F0">
      <w:pPr>
        <w:jc w:val="both"/>
        <w:rPr>
          <w:rFonts w:eastAsia="Calibri"/>
          <w:b/>
          <w:sz w:val="22"/>
          <w:szCs w:val="22"/>
          <w:lang w:val="uk-UA"/>
        </w:rPr>
      </w:pPr>
      <w:r w:rsidRPr="00CA6B9B">
        <w:rPr>
          <w:rFonts w:eastAsia="Calibri"/>
          <w:b/>
          <w:sz w:val="22"/>
          <w:szCs w:val="22"/>
          <w:lang w:val="uk-UA"/>
        </w:rPr>
        <w:t>Фінансова звітність:</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8"/>
        <w:gridCol w:w="404"/>
        <w:gridCol w:w="735"/>
        <w:gridCol w:w="442"/>
        <w:gridCol w:w="396"/>
      </w:tblGrid>
      <w:tr w:rsidR="009020F0" w:rsidRPr="008E1820" w14:paraId="2C6950B4" w14:textId="77777777" w:rsidTr="002E5E39">
        <w:trPr>
          <w:trHeight w:val="640"/>
        </w:trPr>
        <w:tc>
          <w:tcPr>
            <w:tcW w:w="7968" w:type="dxa"/>
          </w:tcPr>
          <w:p w14:paraId="14A50219" w14:textId="77777777" w:rsidR="009020F0" w:rsidRPr="00CA6B9B" w:rsidRDefault="009020F0" w:rsidP="002E5E39">
            <w:pPr>
              <w:jc w:val="both"/>
              <w:rPr>
                <w:sz w:val="18"/>
                <w:szCs w:val="18"/>
                <w:lang w:val="uk-UA"/>
              </w:rPr>
            </w:pPr>
            <w:r w:rsidRPr="00CA6B9B">
              <w:rPr>
                <w:sz w:val="18"/>
                <w:szCs w:val="18"/>
                <w:lang w:val="uk-UA"/>
              </w:rPr>
              <w:t>Юридична особа є такою, що зобов'язана оприлюднювати річну фінансову звітність добровільно додаю інформацію про фінансовий стан, а саме, останню річну фінансову звітність встановленого зразка або вказую де і коли оприлюднено (якщо так, вказати «додаю» або де і коли оприлюднено, якщо ні, вказати «ні»</w:t>
            </w:r>
            <w:r>
              <w:rPr>
                <w:sz w:val="18"/>
                <w:szCs w:val="18"/>
                <w:lang w:val="uk-UA"/>
              </w:rPr>
              <w:t>, потрібне відмітити – «</w:t>
            </w:r>
            <w:r w:rsidRPr="003A283D">
              <w:rPr>
                <w:sz w:val="18"/>
                <w:szCs w:val="18"/>
                <w:lang w:val="uk-UA"/>
              </w:rPr>
              <w:t>Х</w:t>
            </w:r>
            <w:r>
              <w:rPr>
                <w:sz w:val="18"/>
                <w:szCs w:val="18"/>
                <w:lang w:val="uk-UA"/>
              </w:rPr>
              <w:t>»</w:t>
            </w:r>
            <w:r w:rsidRPr="00CA6B9B">
              <w:rPr>
                <w:sz w:val="18"/>
                <w:szCs w:val="18"/>
                <w:lang w:val="uk-UA"/>
              </w:rPr>
              <w:t>)</w:t>
            </w:r>
          </w:p>
        </w:tc>
        <w:tc>
          <w:tcPr>
            <w:tcW w:w="404" w:type="dxa"/>
          </w:tcPr>
          <w:p w14:paraId="194E28BD" w14:textId="77777777" w:rsidR="009020F0" w:rsidRPr="00CA6B9B" w:rsidRDefault="009020F0" w:rsidP="002E5E39">
            <w:pPr>
              <w:jc w:val="both"/>
              <w:rPr>
                <w:sz w:val="18"/>
                <w:szCs w:val="18"/>
                <w:lang w:val="uk-UA"/>
              </w:rPr>
            </w:pPr>
          </w:p>
        </w:tc>
        <w:tc>
          <w:tcPr>
            <w:tcW w:w="735" w:type="dxa"/>
          </w:tcPr>
          <w:p w14:paraId="667DA237" w14:textId="77777777" w:rsidR="009020F0" w:rsidRPr="00CA6B9B" w:rsidRDefault="009020F0" w:rsidP="002E5E39">
            <w:pPr>
              <w:jc w:val="both"/>
              <w:rPr>
                <w:sz w:val="18"/>
                <w:szCs w:val="18"/>
                <w:lang w:val="uk-UA"/>
              </w:rPr>
            </w:pPr>
            <w:r>
              <w:rPr>
                <w:sz w:val="18"/>
                <w:szCs w:val="18"/>
                <w:lang w:val="uk-UA"/>
              </w:rPr>
              <w:t>Додаю</w:t>
            </w:r>
          </w:p>
        </w:tc>
        <w:tc>
          <w:tcPr>
            <w:tcW w:w="442" w:type="dxa"/>
          </w:tcPr>
          <w:p w14:paraId="7CC503B9" w14:textId="77777777" w:rsidR="009020F0" w:rsidRPr="00CA6B9B" w:rsidRDefault="009020F0" w:rsidP="002E5E39">
            <w:pPr>
              <w:jc w:val="both"/>
              <w:rPr>
                <w:sz w:val="18"/>
                <w:szCs w:val="18"/>
                <w:lang w:val="uk-UA"/>
              </w:rPr>
            </w:pPr>
          </w:p>
        </w:tc>
        <w:tc>
          <w:tcPr>
            <w:tcW w:w="396" w:type="dxa"/>
          </w:tcPr>
          <w:p w14:paraId="2D2CD80E" w14:textId="77777777" w:rsidR="009020F0" w:rsidRPr="00CA6B9B" w:rsidRDefault="009020F0" w:rsidP="002E5E39">
            <w:pPr>
              <w:jc w:val="both"/>
              <w:rPr>
                <w:sz w:val="18"/>
                <w:szCs w:val="18"/>
                <w:lang w:val="uk-UA"/>
              </w:rPr>
            </w:pPr>
            <w:r>
              <w:rPr>
                <w:sz w:val="18"/>
                <w:szCs w:val="18"/>
                <w:lang w:val="uk-UA"/>
              </w:rPr>
              <w:t>Ні</w:t>
            </w:r>
          </w:p>
        </w:tc>
      </w:tr>
      <w:tr w:rsidR="009020F0" w:rsidRPr="008E1820" w14:paraId="4BC15354" w14:textId="77777777" w:rsidTr="002E5E39">
        <w:trPr>
          <w:trHeight w:val="640"/>
        </w:trPr>
        <w:tc>
          <w:tcPr>
            <w:tcW w:w="7968" w:type="dxa"/>
          </w:tcPr>
          <w:p w14:paraId="5F49C508" w14:textId="77777777" w:rsidR="009020F0" w:rsidRPr="00CA6B9B" w:rsidRDefault="009020F0" w:rsidP="002E5E39">
            <w:pPr>
              <w:jc w:val="both"/>
              <w:rPr>
                <w:sz w:val="18"/>
                <w:szCs w:val="18"/>
                <w:lang w:val="uk-UA"/>
              </w:rPr>
            </w:pPr>
            <w:r w:rsidRPr="00CA6B9B">
              <w:rPr>
                <w:sz w:val="18"/>
                <w:szCs w:val="18"/>
                <w:lang w:val="uk-UA"/>
              </w:rPr>
              <w:t>Якщо не відноситесь до таких осіб та вважаєте цю інформацію про фінансовий стан відкритою, пропонуємо додати останню річну фінансову звітність встановленого зразка добровільно (якщо згодні, вказати «додаю», якщо вважаєте цю інформацію конфіденційною, вказати «ні»</w:t>
            </w:r>
            <w:r>
              <w:rPr>
                <w:sz w:val="18"/>
                <w:szCs w:val="18"/>
                <w:lang w:val="uk-UA"/>
              </w:rPr>
              <w:t>, потрібне відмітити – «</w:t>
            </w:r>
            <w:r w:rsidRPr="003A283D">
              <w:rPr>
                <w:sz w:val="18"/>
                <w:szCs w:val="18"/>
                <w:lang w:val="uk-UA"/>
              </w:rPr>
              <w:t>Х</w:t>
            </w:r>
            <w:r>
              <w:rPr>
                <w:sz w:val="18"/>
                <w:szCs w:val="18"/>
                <w:lang w:val="uk-UA"/>
              </w:rPr>
              <w:t>»</w:t>
            </w:r>
            <w:r w:rsidRPr="00CA6B9B">
              <w:rPr>
                <w:sz w:val="18"/>
                <w:szCs w:val="18"/>
                <w:lang w:val="uk-UA"/>
              </w:rPr>
              <w:t>)</w:t>
            </w:r>
          </w:p>
        </w:tc>
        <w:tc>
          <w:tcPr>
            <w:tcW w:w="404" w:type="dxa"/>
          </w:tcPr>
          <w:p w14:paraId="2C18B43A" w14:textId="77777777" w:rsidR="009020F0" w:rsidRPr="00CA6B9B" w:rsidRDefault="009020F0" w:rsidP="002E5E39">
            <w:pPr>
              <w:jc w:val="both"/>
              <w:rPr>
                <w:sz w:val="18"/>
                <w:szCs w:val="18"/>
                <w:lang w:val="uk-UA"/>
              </w:rPr>
            </w:pPr>
          </w:p>
        </w:tc>
        <w:tc>
          <w:tcPr>
            <w:tcW w:w="735" w:type="dxa"/>
          </w:tcPr>
          <w:p w14:paraId="4AC6D343" w14:textId="77777777" w:rsidR="009020F0" w:rsidRPr="00CA6B9B" w:rsidRDefault="009020F0" w:rsidP="002E5E39">
            <w:pPr>
              <w:jc w:val="both"/>
              <w:rPr>
                <w:sz w:val="18"/>
                <w:szCs w:val="18"/>
                <w:lang w:val="uk-UA"/>
              </w:rPr>
            </w:pPr>
            <w:r>
              <w:rPr>
                <w:sz w:val="18"/>
                <w:szCs w:val="18"/>
                <w:lang w:val="uk-UA"/>
              </w:rPr>
              <w:t>Додаю</w:t>
            </w:r>
          </w:p>
        </w:tc>
        <w:tc>
          <w:tcPr>
            <w:tcW w:w="442" w:type="dxa"/>
          </w:tcPr>
          <w:p w14:paraId="48A3820A" w14:textId="77777777" w:rsidR="009020F0" w:rsidRPr="00CA6B9B" w:rsidRDefault="009020F0" w:rsidP="002E5E39">
            <w:pPr>
              <w:jc w:val="both"/>
              <w:rPr>
                <w:sz w:val="18"/>
                <w:szCs w:val="18"/>
                <w:lang w:val="uk-UA"/>
              </w:rPr>
            </w:pPr>
          </w:p>
        </w:tc>
        <w:tc>
          <w:tcPr>
            <w:tcW w:w="396" w:type="dxa"/>
          </w:tcPr>
          <w:p w14:paraId="43C08529" w14:textId="77777777" w:rsidR="009020F0" w:rsidRPr="00CA6B9B" w:rsidRDefault="009020F0" w:rsidP="002E5E39">
            <w:pPr>
              <w:jc w:val="both"/>
              <w:rPr>
                <w:sz w:val="18"/>
                <w:szCs w:val="18"/>
                <w:lang w:val="uk-UA"/>
              </w:rPr>
            </w:pPr>
            <w:r>
              <w:rPr>
                <w:sz w:val="18"/>
                <w:szCs w:val="18"/>
                <w:lang w:val="uk-UA"/>
              </w:rPr>
              <w:t>Ні</w:t>
            </w:r>
          </w:p>
        </w:tc>
      </w:tr>
    </w:tbl>
    <w:p w14:paraId="52A6AAC3" w14:textId="77777777" w:rsidR="009020F0" w:rsidRDefault="009020F0" w:rsidP="009020F0">
      <w:pPr>
        <w:jc w:val="both"/>
        <w:rPr>
          <w:rFonts w:eastAsia="Calibri"/>
          <w:b/>
          <w:sz w:val="22"/>
          <w:szCs w:val="22"/>
          <w:lang w:val="uk-UA"/>
        </w:rPr>
      </w:pPr>
    </w:p>
    <w:p w14:paraId="5EF1CE3C" w14:textId="77777777" w:rsidR="009020F0" w:rsidRPr="00253F25" w:rsidRDefault="009020F0" w:rsidP="009020F0">
      <w:pPr>
        <w:jc w:val="both"/>
        <w:rPr>
          <w:rFonts w:eastAsia="Calibri"/>
          <w:b/>
          <w:sz w:val="22"/>
          <w:szCs w:val="22"/>
          <w:lang w:val="uk-UA"/>
        </w:rPr>
      </w:pPr>
      <w:r>
        <w:rPr>
          <w:rFonts w:eastAsia="Calibri"/>
          <w:b/>
          <w:sz w:val="22"/>
          <w:szCs w:val="22"/>
          <w:lang w:val="uk-UA"/>
        </w:rPr>
        <w:t>Інформація про політично значущих осіб</w:t>
      </w:r>
      <w:r w:rsidRPr="00253F25">
        <w:rPr>
          <w:rFonts w:eastAsia="Calibri"/>
          <w:b/>
          <w:sz w:val="22"/>
          <w:szCs w:val="22"/>
          <w:lang w:val="uk-UA"/>
        </w:rPr>
        <w:t>:</w:t>
      </w:r>
    </w:p>
    <w:tbl>
      <w:tblPr>
        <w:tblStyle w:val="a3"/>
        <w:tblW w:w="0" w:type="auto"/>
        <w:tblInd w:w="-289" w:type="dxa"/>
        <w:tblLook w:val="04A0" w:firstRow="1" w:lastRow="0" w:firstColumn="1" w:lastColumn="0" w:noHBand="0" w:noVBand="1"/>
      </w:tblPr>
      <w:tblGrid>
        <w:gridCol w:w="3403"/>
        <w:gridCol w:w="425"/>
        <w:gridCol w:w="1134"/>
        <w:gridCol w:w="1132"/>
        <w:gridCol w:w="427"/>
        <w:gridCol w:w="3395"/>
      </w:tblGrid>
      <w:tr w:rsidR="009020F0" w:rsidRPr="008E1820" w14:paraId="3A5AABA0" w14:textId="77777777" w:rsidTr="002E5E39">
        <w:tc>
          <w:tcPr>
            <w:tcW w:w="3403" w:type="dxa"/>
            <w:vMerge w:val="restart"/>
          </w:tcPr>
          <w:p w14:paraId="7D81B400" w14:textId="77777777" w:rsidR="009020F0" w:rsidRPr="00253F25" w:rsidRDefault="009020F0" w:rsidP="002E5E39">
            <w:pPr>
              <w:jc w:val="center"/>
              <w:rPr>
                <w:sz w:val="18"/>
                <w:szCs w:val="18"/>
                <w:lang w:val="uk-UA"/>
              </w:rPr>
            </w:pPr>
            <w:r w:rsidRPr="00253F25">
              <w:rPr>
                <w:sz w:val="18"/>
                <w:szCs w:val="18"/>
                <w:lang w:val="uk-UA"/>
              </w:rPr>
              <w:t>Чи належать</w:t>
            </w:r>
            <w:r w:rsidRPr="00253F25" w:rsidDel="00814D3C">
              <w:rPr>
                <w:sz w:val="18"/>
                <w:szCs w:val="18"/>
                <w:lang w:val="uk-UA"/>
              </w:rPr>
              <w:t xml:space="preserve"> </w:t>
            </w:r>
            <w:r w:rsidRPr="00253F25">
              <w:rPr>
                <w:sz w:val="18"/>
                <w:szCs w:val="18"/>
                <w:lang w:val="uk-UA"/>
              </w:rPr>
              <w:t xml:space="preserve">кінцеві </w:t>
            </w:r>
            <w:proofErr w:type="spellStart"/>
            <w:r w:rsidRPr="00253F25">
              <w:rPr>
                <w:sz w:val="18"/>
                <w:szCs w:val="18"/>
                <w:lang w:val="uk-UA"/>
              </w:rPr>
              <w:t>бенефіціарні</w:t>
            </w:r>
            <w:proofErr w:type="spellEnd"/>
            <w:r w:rsidRPr="00253F25">
              <w:rPr>
                <w:sz w:val="18"/>
                <w:szCs w:val="18"/>
                <w:lang w:val="uk-UA"/>
              </w:rPr>
              <w:t xml:space="preserve"> власники та/або керівник клієнта до політично значущих осіб, членів їх сімей або пов’язаних з ними осіб (або були протягом останніх дванадцяти місяців</w:t>
            </w:r>
            <w:r>
              <w:rPr>
                <w:sz w:val="18"/>
                <w:szCs w:val="18"/>
                <w:lang w:val="uk-UA"/>
              </w:rPr>
              <w:t xml:space="preserve"> (потрібне відмітити – «</w:t>
            </w:r>
            <w:r w:rsidRPr="003A283D">
              <w:rPr>
                <w:sz w:val="18"/>
                <w:szCs w:val="18"/>
                <w:lang w:val="uk-UA"/>
              </w:rPr>
              <w:t>Х</w:t>
            </w:r>
            <w:r>
              <w:rPr>
                <w:sz w:val="18"/>
                <w:szCs w:val="18"/>
                <w:lang w:val="uk-UA"/>
              </w:rPr>
              <w:t>»)</w:t>
            </w:r>
            <w:r w:rsidRPr="003C017A">
              <w:rPr>
                <w:sz w:val="18"/>
                <w:szCs w:val="18"/>
                <w:vertAlign w:val="superscript"/>
                <w:lang w:val="uk-UA"/>
              </w:rPr>
              <w:t>1</w:t>
            </w:r>
          </w:p>
          <w:p w14:paraId="73E36CE4" w14:textId="77777777" w:rsidR="009020F0" w:rsidRPr="002B1203" w:rsidRDefault="009020F0" w:rsidP="002E5E39">
            <w:pPr>
              <w:jc w:val="both"/>
              <w:rPr>
                <w:rFonts w:eastAsia="Calibri"/>
                <w:sz w:val="18"/>
                <w:szCs w:val="18"/>
                <w:lang w:val="uk-UA"/>
              </w:rPr>
            </w:pPr>
          </w:p>
        </w:tc>
        <w:tc>
          <w:tcPr>
            <w:tcW w:w="425" w:type="dxa"/>
          </w:tcPr>
          <w:p w14:paraId="76D561A2" w14:textId="77777777" w:rsidR="009020F0" w:rsidRPr="00253F25" w:rsidRDefault="009020F0" w:rsidP="002E5E39">
            <w:pPr>
              <w:jc w:val="both"/>
              <w:rPr>
                <w:rFonts w:eastAsia="Calibri"/>
                <w:b/>
                <w:sz w:val="22"/>
                <w:szCs w:val="22"/>
                <w:lang w:val="uk-UA"/>
              </w:rPr>
            </w:pPr>
          </w:p>
        </w:tc>
        <w:tc>
          <w:tcPr>
            <w:tcW w:w="2266" w:type="dxa"/>
            <w:gridSpan w:val="2"/>
          </w:tcPr>
          <w:p w14:paraId="730F78F6" w14:textId="77777777" w:rsidR="009020F0" w:rsidRPr="008E1820" w:rsidRDefault="009020F0" w:rsidP="002E5E39">
            <w:pPr>
              <w:jc w:val="both"/>
              <w:rPr>
                <w:rFonts w:eastAsia="Calibri"/>
                <w:b/>
                <w:sz w:val="22"/>
                <w:szCs w:val="22"/>
                <w:lang w:val="uk-UA"/>
              </w:rPr>
            </w:pPr>
            <w:r>
              <w:rPr>
                <w:rFonts w:eastAsia="Calibri"/>
                <w:b/>
                <w:sz w:val="22"/>
                <w:szCs w:val="22"/>
              </w:rPr>
              <w:t>Н</w:t>
            </w:r>
            <w:r>
              <w:rPr>
                <w:rFonts w:eastAsia="Calibri"/>
                <w:b/>
                <w:sz w:val="22"/>
                <w:szCs w:val="22"/>
                <w:lang w:val="uk-UA"/>
              </w:rPr>
              <w:t>і</w:t>
            </w:r>
          </w:p>
        </w:tc>
        <w:tc>
          <w:tcPr>
            <w:tcW w:w="427" w:type="dxa"/>
          </w:tcPr>
          <w:p w14:paraId="33A071F9" w14:textId="77777777" w:rsidR="009020F0" w:rsidRPr="00253F25" w:rsidRDefault="009020F0" w:rsidP="002E5E39">
            <w:pPr>
              <w:jc w:val="both"/>
              <w:rPr>
                <w:rFonts w:eastAsia="Calibri"/>
                <w:b/>
                <w:sz w:val="22"/>
                <w:szCs w:val="22"/>
                <w:lang w:val="uk-UA"/>
              </w:rPr>
            </w:pPr>
          </w:p>
        </w:tc>
        <w:tc>
          <w:tcPr>
            <w:tcW w:w="3395" w:type="dxa"/>
          </w:tcPr>
          <w:p w14:paraId="2D4139FF" w14:textId="77777777" w:rsidR="009020F0" w:rsidRPr="00253F25" w:rsidRDefault="009020F0" w:rsidP="002E5E39">
            <w:pPr>
              <w:jc w:val="both"/>
              <w:rPr>
                <w:rFonts w:eastAsia="Calibri"/>
                <w:b/>
                <w:sz w:val="22"/>
                <w:szCs w:val="22"/>
                <w:lang w:val="uk-UA"/>
              </w:rPr>
            </w:pPr>
            <w:r>
              <w:rPr>
                <w:rFonts w:eastAsia="Calibri"/>
                <w:b/>
                <w:sz w:val="22"/>
                <w:szCs w:val="22"/>
                <w:lang w:val="uk-UA"/>
              </w:rPr>
              <w:t>Так</w:t>
            </w:r>
          </w:p>
        </w:tc>
      </w:tr>
      <w:tr w:rsidR="009020F0" w:rsidRPr="008E1820" w14:paraId="6DF05107" w14:textId="77777777" w:rsidTr="002E5E39">
        <w:tc>
          <w:tcPr>
            <w:tcW w:w="3403" w:type="dxa"/>
            <w:vMerge/>
          </w:tcPr>
          <w:p w14:paraId="4376F79C" w14:textId="77777777" w:rsidR="009020F0" w:rsidRPr="00253F25" w:rsidRDefault="009020F0" w:rsidP="002E5E39">
            <w:pPr>
              <w:jc w:val="center"/>
              <w:rPr>
                <w:sz w:val="18"/>
                <w:szCs w:val="18"/>
                <w:lang w:val="uk-UA"/>
              </w:rPr>
            </w:pPr>
          </w:p>
        </w:tc>
        <w:tc>
          <w:tcPr>
            <w:tcW w:w="6513" w:type="dxa"/>
            <w:gridSpan w:val="5"/>
          </w:tcPr>
          <w:p w14:paraId="4605F762" w14:textId="77777777" w:rsidR="009020F0" w:rsidRPr="00253F25" w:rsidRDefault="009020F0" w:rsidP="002E5E39">
            <w:pPr>
              <w:jc w:val="both"/>
              <w:rPr>
                <w:rFonts w:eastAsia="Calibri"/>
                <w:b/>
                <w:sz w:val="22"/>
                <w:szCs w:val="22"/>
                <w:lang w:val="uk-UA"/>
              </w:rPr>
            </w:pPr>
            <w:r w:rsidRPr="00B40330">
              <w:rPr>
                <w:sz w:val="18"/>
                <w:szCs w:val="18"/>
                <w:lang w:val="uk-UA"/>
              </w:rPr>
              <w:t>Якщо «так», вказати ПБІ, зазначити посаду, строк повноважень та заповнити інші пункти в таблиці «Інформація про політично значущих осіб»:</w:t>
            </w:r>
          </w:p>
        </w:tc>
      </w:tr>
      <w:tr w:rsidR="009020F0" w:rsidRPr="004B072E" w14:paraId="21BFCFBA" w14:textId="77777777" w:rsidTr="002E5E39">
        <w:tc>
          <w:tcPr>
            <w:tcW w:w="4962" w:type="dxa"/>
            <w:gridSpan w:val="3"/>
          </w:tcPr>
          <w:p w14:paraId="37615EFF" w14:textId="77777777" w:rsidR="009020F0" w:rsidRPr="002B1203" w:rsidRDefault="009020F0" w:rsidP="002E5E39">
            <w:pPr>
              <w:jc w:val="both"/>
              <w:rPr>
                <w:rFonts w:eastAsia="Calibri"/>
                <w:sz w:val="18"/>
                <w:szCs w:val="18"/>
                <w:lang w:val="uk-UA"/>
              </w:rPr>
            </w:pPr>
            <w:r w:rsidRPr="002B1203">
              <w:rPr>
                <w:rFonts w:eastAsia="Calibri"/>
                <w:sz w:val="18"/>
                <w:szCs w:val="18"/>
                <w:lang w:val="uk-UA"/>
              </w:rPr>
              <w:t>Надаю документи, для встановлення джерела коштів, з якими пов’язані ділові відносини чи операції</w:t>
            </w:r>
          </w:p>
          <w:p w14:paraId="2D863461" w14:textId="77777777" w:rsidR="009020F0" w:rsidRPr="002B1203" w:rsidRDefault="009020F0" w:rsidP="002E5E39">
            <w:pPr>
              <w:jc w:val="both"/>
              <w:rPr>
                <w:rFonts w:eastAsia="Calibri"/>
                <w:sz w:val="18"/>
                <w:szCs w:val="18"/>
                <w:lang w:val="uk-UA"/>
              </w:rPr>
            </w:pPr>
            <w:r w:rsidRPr="002B1203">
              <w:rPr>
                <w:rFonts w:eastAsia="Calibri"/>
                <w:sz w:val="18"/>
                <w:szCs w:val="18"/>
                <w:lang w:val="uk-UA"/>
              </w:rPr>
              <w:t>(заповнюється якщо є відношення до політично значущих осіб, членів їх сімей або пов’язаних з ними осіб (або були протягом останніх дванадцяти місяців), якщо не відноситесь</w:t>
            </w:r>
            <w:r w:rsidRPr="00253F25">
              <w:rPr>
                <w:rFonts w:eastAsia="Calibri"/>
                <w:sz w:val="18"/>
                <w:szCs w:val="18"/>
                <w:lang w:val="uk-UA"/>
              </w:rPr>
              <w:t xml:space="preserve"> </w:t>
            </w:r>
            <w:r w:rsidRPr="002B1203">
              <w:rPr>
                <w:rFonts w:eastAsia="Calibri"/>
                <w:sz w:val="18"/>
                <w:szCs w:val="18"/>
                <w:lang w:val="uk-UA"/>
              </w:rPr>
              <w:t>проставляється «-»)</w:t>
            </w:r>
          </w:p>
        </w:tc>
        <w:tc>
          <w:tcPr>
            <w:tcW w:w="4954" w:type="dxa"/>
            <w:gridSpan w:val="3"/>
          </w:tcPr>
          <w:p w14:paraId="10943B9E" w14:textId="77777777" w:rsidR="009020F0" w:rsidRPr="00253F25" w:rsidRDefault="009020F0" w:rsidP="002E5E39">
            <w:pPr>
              <w:jc w:val="both"/>
              <w:rPr>
                <w:rFonts w:eastAsia="Calibri"/>
                <w:b/>
                <w:sz w:val="22"/>
                <w:szCs w:val="22"/>
                <w:lang w:val="uk-UA"/>
              </w:rPr>
            </w:pPr>
          </w:p>
        </w:tc>
      </w:tr>
      <w:tr w:rsidR="009020F0" w:rsidRPr="004B072E" w14:paraId="394E75D6" w14:textId="77777777" w:rsidTr="002E5E39">
        <w:tc>
          <w:tcPr>
            <w:tcW w:w="4962" w:type="dxa"/>
            <w:gridSpan w:val="3"/>
          </w:tcPr>
          <w:p w14:paraId="5690D64E" w14:textId="77777777" w:rsidR="009020F0" w:rsidRPr="002B1203" w:rsidRDefault="009020F0" w:rsidP="002E5E39">
            <w:pPr>
              <w:jc w:val="both"/>
              <w:rPr>
                <w:rFonts w:eastAsia="Calibri"/>
                <w:sz w:val="18"/>
                <w:szCs w:val="18"/>
                <w:lang w:val="uk-UA"/>
              </w:rPr>
            </w:pPr>
            <w:r w:rsidRPr="002B1203">
              <w:rPr>
                <w:rFonts w:eastAsia="Calibri"/>
                <w:sz w:val="18"/>
                <w:szCs w:val="18"/>
                <w:lang w:val="uk-UA"/>
              </w:rPr>
              <w:t>Надаю документи, для встановленн</w:t>
            </w:r>
            <w:r w:rsidRPr="00253F25">
              <w:rPr>
                <w:rFonts w:eastAsia="Calibri"/>
                <w:sz w:val="18"/>
                <w:szCs w:val="18"/>
                <w:lang w:val="uk-UA"/>
              </w:rPr>
              <w:t>я джерела статків (багатства)</w:t>
            </w:r>
          </w:p>
          <w:p w14:paraId="0D7A4FF9" w14:textId="77777777" w:rsidR="009020F0" w:rsidRPr="002B1203" w:rsidRDefault="009020F0" w:rsidP="002E5E39">
            <w:pPr>
              <w:jc w:val="both"/>
              <w:rPr>
                <w:rFonts w:eastAsia="Calibri"/>
                <w:sz w:val="18"/>
                <w:szCs w:val="18"/>
                <w:lang w:val="uk-UA"/>
              </w:rPr>
            </w:pPr>
            <w:r w:rsidRPr="002B1203">
              <w:rPr>
                <w:rFonts w:eastAsia="Calibri"/>
                <w:sz w:val="18"/>
                <w:szCs w:val="18"/>
                <w:lang w:val="uk-UA"/>
              </w:rPr>
              <w:t>(заповнюється якщо є відношення до політично значущих осіб, членів їх сімей або пов’язаних з ними осіб (або були протягом останніх дванадцяти місяців), якщо не відноситесь проставляється</w:t>
            </w:r>
            <w:r w:rsidRPr="00253F25">
              <w:rPr>
                <w:rFonts w:eastAsia="Calibri"/>
                <w:sz w:val="18"/>
                <w:szCs w:val="18"/>
                <w:lang w:val="uk-UA"/>
              </w:rPr>
              <w:t xml:space="preserve"> </w:t>
            </w:r>
            <w:r w:rsidRPr="002B1203">
              <w:rPr>
                <w:rFonts w:eastAsia="Calibri"/>
                <w:sz w:val="18"/>
                <w:szCs w:val="18"/>
                <w:lang w:val="uk-UA"/>
              </w:rPr>
              <w:t>«-»)</w:t>
            </w:r>
          </w:p>
        </w:tc>
        <w:tc>
          <w:tcPr>
            <w:tcW w:w="4954" w:type="dxa"/>
            <w:gridSpan w:val="3"/>
          </w:tcPr>
          <w:p w14:paraId="285AAA92" w14:textId="77777777" w:rsidR="009020F0" w:rsidRPr="00253F25" w:rsidRDefault="009020F0" w:rsidP="002E5E39">
            <w:pPr>
              <w:jc w:val="both"/>
              <w:rPr>
                <w:rFonts w:eastAsia="Calibri"/>
                <w:b/>
                <w:sz w:val="22"/>
                <w:szCs w:val="22"/>
                <w:lang w:val="uk-UA"/>
              </w:rPr>
            </w:pPr>
          </w:p>
        </w:tc>
      </w:tr>
      <w:tr w:rsidR="009020F0" w14:paraId="09B300F0" w14:textId="77777777" w:rsidTr="002E5E39">
        <w:tc>
          <w:tcPr>
            <w:tcW w:w="4962" w:type="dxa"/>
            <w:gridSpan w:val="3"/>
          </w:tcPr>
          <w:p w14:paraId="120B6192" w14:textId="77777777" w:rsidR="009020F0" w:rsidRPr="002B1203" w:rsidRDefault="009020F0" w:rsidP="002E5E39">
            <w:pPr>
              <w:jc w:val="both"/>
              <w:rPr>
                <w:rFonts w:eastAsia="Calibri"/>
                <w:sz w:val="18"/>
                <w:szCs w:val="18"/>
                <w:lang w:val="uk-UA"/>
              </w:rPr>
            </w:pPr>
            <w:r w:rsidRPr="002B1203">
              <w:rPr>
                <w:rFonts w:eastAsia="Calibri"/>
                <w:sz w:val="18"/>
                <w:szCs w:val="18"/>
                <w:lang w:val="uk-UA"/>
              </w:rPr>
              <w:t xml:space="preserve">Чи </w:t>
            </w:r>
            <w:r w:rsidRPr="00253F25">
              <w:rPr>
                <w:rFonts w:eastAsia="Calibri"/>
                <w:sz w:val="18"/>
                <w:szCs w:val="18"/>
                <w:lang w:val="uk-UA"/>
              </w:rPr>
              <w:t>використовуються</w:t>
            </w:r>
            <w:r w:rsidRPr="002B1203">
              <w:rPr>
                <w:rFonts w:eastAsia="Calibri"/>
                <w:sz w:val="18"/>
                <w:szCs w:val="18"/>
                <w:lang w:val="uk-UA"/>
              </w:rPr>
              <w:t xml:space="preserve"> кошт</w:t>
            </w:r>
            <w:r w:rsidRPr="00253F25">
              <w:rPr>
                <w:rFonts w:eastAsia="Calibri"/>
                <w:sz w:val="18"/>
                <w:szCs w:val="18"/>
                <w:lang w:val="uk-UA"/>
              </w:rPr>
              <w:t xml:space="preserve">и </w:t>
            </w:r>
            <w:r w:rsidRPr="00253F25">
              <w:rPr>
                <w:sz w:val="18"/>
                <w:szCs w:val="18"/>
                <w:lang w:val="uk-UA"/>
              </w:rPr>
              <w:t>політично значущих осіб, членів їх сімей або пов’язаних з ними осіб</w:t>
            </w:r>
            <w:r w:rsidRPr="002B1203">
              <w:rPr>
                <w:rFonts w:eastAsia="Calibri"/>
                <w:sz w:val="18"/>
                <w:szCs w:val="18"/>
                <w:lang w:val="uk-UA"/>
              </w:rPr>
              <w:t xml:space="preserve"> для проведення операцій?</w:t>
            </w:r>
            <w:r w:rsidRPr="00253F25">
              <w:rPr>
                <w:rFonts w:eastAsia="Calibri"/>
                <w:sz w:val="18"/>
                <w:szCs w:val="18"/>
                <w:lang w:val="uk-UA"/>
              </w:rPr>
              <w:t xml:space="preserve"> (якщо ні, вказати «ні», якщо так, то надати документи для встановлення джерела коштів та статків (багатства))</w:t>
            </w:r>
          </w:p>
        </w:tc>
        <w:tc>
          <w:tcPr>
            <w:tcW w:w="4954" w:type="dxa"/>
            <w:gridSpan w:val="3"/>
          </w:tcPr>
          <w:p w14:paraId="59AAD4CF" w14:textId="77777777" w:rsidR="009020F0" w:rsidRDefault="009020F0" w:rsidP="002E5E39">
            <w:pPr>
              <w:jc w:val="both"/>
              <w:rPr>
                <w:rFonts w:eastAsia="Calibri"/>
                <w:b/>
                <w:sz w:val="22"/>
                <w:szCs w:val="22"/>
                <w:lang w:val="uk-UA"/>
              </w:rPr>
            </w:pPr>
          </w:p>
        </w:tc>
      </w:tr>
    </w:tbl>
    <w:p w14:paraId="3337B4B4" w14:textId="77777777" w:rsidR="009020F0" w:rsidRDefault="009020F0" w:rsidP="009020F0">
      <w:pPr>
        <w:jc w:val="both"/>
        <w:rPr>
          <w:rFonts w:eastAsia="Calibri"/>
          <w:b/>
          <w:sz w:val="22"/>
          <w:szCs w:val="22"/>
          <w:lang w:val="uk-UA"/>
        </w:rPr>
      </w:pPr>
    </w:p>
    <w:p w14:paraId="7B1C3C19" w14:textId="77777777" w:rsidR="009020F0" w:rsidRDefault="009020F0" w:rsidP="009020F0">
      <w:pPr>
        <w:jc w:val="both"/>
        <w:rPr>
          <w:rFonts w:eastAsia="Calibri"/>
          <w:b/>
          <w:sz w:val="22"/>
          <w:szCs w:val="22"/>
          <w:lang w:val="uk-UA"/>
        </w:rPr>
      </w:pPr>
      <w:r w:rsidRPr="00CA6B9B">
        <w:rPr>
          <w:rFonts w:eastAsia="Calibri"/>
          <w:b/>
          <w:sz w:val="22"/>
          <w:szCs w:val="22"/>
          <w:lang w:val="uk-UA"/>
        </w:rPr>
        <w:t xml:space="preserve">Кінцеві </w:t>
      </w:r>
      <w:proofErr w:type="spellStart"/>
      <w:r w:rsidRPr="00CA6B9B">
        <w:rPr>
          <w:rFonts w:eastAsia="Calibri"/>
          <w:b/>
          <w:sz w:val="22"/>
          <w:szCs w:val="22"/>
          <w:lang w:val="uk-UA"/>
        </w:rPr>
        <w:t>бенефіціарні</w:t>
      </w:r>
      <w:proofErr w:type="spellEnd"/>
      <w:r w:rsidRPr="00CA6B9B">
        <w:rPr>
          <w:rFonts w:eastAsia="Calibri"/>
          <w:b/>
          <w:sz w:val="22"/>
          <w:szCs w:val="22"/>
          <w:lang w:val="uk-UA"/>
        </w:rPr>
        <w:t xml:space="preserve"> власники юридичної особи</w:t>
      </w:r>
      <w:r>
        <w:rPr>
          <w:rFonts w:eastAsia="Calibri"/>
          <w:b/>
          <w:sz w:val="22"/>
          <w:szCs w:val="22"/>
          <w:vertAlign w:val="superscript"/>
          <w:lang w:val="uk-UA"/>
        </w:rPr>
        <w:t>2,</w:t>
      </w:r>
      <w:r w:rsidRPr="002B1203">
        <w:rPr>
          <w:rFonts w:eastAsia="Calibri"/>
          <w:b/>
          <w:sz w:val="22"/>
          <w:szCs w:val="22"/>
          <w:vertAlign w:val="superscript"/>
          <w:lang w:val="uk-UA"/>
        </w:rPr>
        <w:t>3,4</w:t>
      </w:r>
      <w:r w:rsidRPr="00CA6B9B">
        <w:rPr>
          <w:rFonts w:eastAsia="Calibri"/>
          <w:b/>
          <w:sz w:val="22"/>
          <w:szCs w:val="22"/>
          <w:lang w:val="uk-UA"/>
        </w:rPr>
        <w:t>:</w:t>
      </w:r>
    </w:p>
    <w:tbl>
      <w:tblPr>
        <w:tblW w:w="9961" w:type="dxa"/>
        <w:tblInd w:w="-289" w:type="dxa"/>
        <w:tblLook w:val="04A0" w:firstRow="1" w:lastRow="0" w:firstColumn="1" w:lastColumn="0" w:noHBand="0" w:noVBand="1"/>
      </w:tblPr>
      <w:tblGrid>
        <w:gridCol w:w="3686"/>
        <w:gridCol w:w="1250"/>
        <w:gridCol w:w="1701"/>
        <w:gridCol w:w="1560"/>
        <w:gridCol w:w="1880"/>
      </w:tblGrid>
      <w:tr w:rsidR="009020F0" w:rsidRPr="008E1820" w14:paraId="1B00FE6B" w14:textId="77777777" w:rsidTr="002E5E39">
        <w:trPr>
          <w:trHeight w:val="696"/>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A7BB4" w14:textId="77777777" w:rsidR="009020F0" w:rsidRPr="008E1820" w:rsidRDefault="009020F0" w:rsidP="002E5E39">
            <w:pPr>
              <w:rPr>
                <w:sz w:val="18"/>
                <w:szCs w:val="18"/>
              </w:rPr>
            </w:pPr>
            <w:r w:rsidRPr="008E1820">
              <w:rPr>
                <w:sz w:val="18"/>
                <w:szCs w:val="18"/>
              </w:rPr>
              <w:t> </w:t>
            </w:r>
            <w:r w:rsidRPr="003130E1">
              <w:rPr>
                <w:sz w:val="18"/>
                <w:szCs w:val="18"/>
              </w:rPr>
              <w:t>П.І.Б.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FA85C2B" w14:textId="77777777" w:rsidR="009020F0" w:rsidRPr="008E1820" w:rsidRDefault="009020F0" w:rsidP="002E5E39">
            <w:pPr>
              <w:jc w:val="center"/>
              <w:rPr>
                <w:sz w:val="18"/>
                <w:szCs w:val="18"/>
              </w:rPr>
            </w:pPr>
            <w:r w:rsidRPr="008E1820">
              <w:rPr>
                <w:sz w:val="18"/>
                <w:szCs w:val="18"/>
              </w:rPr>
              <w:t xml:space="preserve">Доля </w:t>
            </w:r>
            <w:proofErr w:type="spellStart"/>
            <w:r w:rsidRPr="008E1820">
              <w:rPr>
                <w:sz w:val="18"/>
                <w:szCs w:val="18"/>
              </w:rPr>
              <w:t>власності</w:t>
            </w:r>
            <w:proofErr w:type="spellEnd"/>
            <w:r w:rsidRPr="008E1820">
              <w:rPr>
                <w:sz w:val="18"/>
                <w:szCs w:val="18"/>
              </w:rPr>
              <w:t>, %</w:t>
            </w:r>
            <w:r w:rsidRPr="008E1820">
              <w:rPr>
                <w:sz w:val="18"/>
                <w:szCs w:val="18"/>
              </w:rPr>
              <w:br/>
              <w:t>(</w:t>
            </w:r>
            <w:proofErr w:type="spellStart"/>
            <w:r w:rsidRPr="008E1820">
              <w:rPr>
                <w:sz w:val="18"/>
                <w:szCs w:val="18"/>
              </w:rPr>
              <w:t>відповідно</w:t>
            </w:r>
            <w:proofErr w:type="spellEnd"/>
            <w:r w:rsidRPr="008E1820">
              <w:rPr>
                <w:sz w:val="18"/>
                <w:szCs w:val="18"/>
              </w:rPr>
              <w:t xml:space="preserve"> до </w:t>
            </w:r>
            <w:proofErr w:type="spellStart"/>
            <w:r w:rsidRPr="008E1820">
              <w:rPr>
                <w:sz w:val="18"/>
                <w:szCs w:val="18"/>
              </w:rPr>
              <w:t>органограми</w:t>
            </w:r>
            <w:proofErr w:type="spellEnd"/>
            <w:r w:rsidRPr="008E1820">
              <w:rPr>
                <w:sz w:val="18"/>
                <w:szCs w:val="18"/>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8E4A4CD" w14:textId="77777777" w:rsidR="009020F0" w:rsidRPr="008E1820" w:rsidRDefault="009020F0" w:rsidP="002E5E39">
            <w:pPr>
              <w:jc w:val="center"/>
              <w:rPr>
                <w:sz w:val="18"/>
                <w:szCs w:val="18"/>
              </w:rPr>
            </w:pPr>
            <w:r w:rsidRPr="008E1820">
              <w:rPr>
                <w:sz w:val="18"/>
                <w:szCs w:val="18"/>
              </w:rPr>
              <w:t>ІПН</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6933BBE" w14:textId="77777777" w:rsidR="009020F0" w:rsidRPr="008E1820" w:rsidRDefault="009020F0" w:rsidP="002E5E39">
            <w:pPr>
              <w:jc w:val="center"/>
              <w:rPr>
                <w:sz w:val="18"/>
                <w:szCs w:val="18"/>
              </w:rPr>
            </w:pPr>
            <w:r w:rsidRPr="008E1820">
              <w:rPr>
                <w:sz w:val="18"/>
                <w:szCs w:val="18"/>
              </w:rPr>
              <w:t xml:space="preserve">Дата </w:t>
            </w:r>
            <w:proofErr w:type="spellStart"/>
            <w:r w:rsidRPr="008E1820">
              <w:rPr>
                <w:sz w:val="18"/>
                <w:szCs w:val="18"/>
              </w:rPr>
              <w:t>народження</w:t>
            </w:r>
            <w:proofErr w:type="spellEnd"/>
          </w:p>
        </w:tc>
        <w:tc>
          <w:tcPr>
            <w:tcW w:w="1880" w:type="dxa"/>
            <w:tcBorders>
              <w:top w:val="single" w:sz="4" w:space="0" w:color="auto"/>
              <w:left w:val="nil"/>
              <w:bottom w:val="single" w:sz="4" w:space="0" w:color="auto"/>
              <w:right w:val="single" w:sz="4" w:space="0" w:color="auto"/>
            </w:tcBorders>
            <w:shd w:val="clear" w:color="000000" w:fill="FFFFFF"/>
            <w:vAlign w:val="center"/>
            <w:hideMark/>
          </w:tcPr>
          <w:p w14:paraId="7967B7BE" w14:textId="77777777" w:rsidR="009020F0" w:rsidRPr="008E1820" w:rsidRDefault="009020F0" w:rsidP="002E5E39">
            <w:pPr>
              <w:jc w:val="center"/>
              <w:rPr>
                <w:sz w:val="18"/>
                <w:szCs w:val="18"/>
              </w:rPr>
            </w:pPr>
            <w:proofErr w:type="spellStart"/>
            <w:r w:rsidRPr="008E1820">
              <w:rPr>
                <w:sz w:val="18"/>
                <w:szCs w:val="18"/>
              </w:rPr>
              <w:t>Країна</w:t>
            </w:r>
            <w:proofErr w:type="spellEnd"/>
            <w:r w:rsidRPr="008E1820">
              <w:rPr>
                <w:sz w:val="18"/>
                <w:szCs w:val="18"/>
              </w:rPr>
              <w:t xml:space="preserve"> </w:t>
            </w:r>
            <w:proofErr w:type="spellStart"/>
            <w:r w:rsidRPr="008E1820">
              <w:rPr>
                <w:sz w:val="18"/>
                <w:szCs w:val="18"/>
              </w:rPr>
              <w:t>проживання</w:t>
            </w:r>
            <w:proofErr w:type="spellEnd"/>
          </w:p>
        </w:tc>
      </w:tr>
      <w:tr w:rsidR="009020F0" w:rsidRPr="008E1820" w14:paraId="5AE859D2" w14:textId="77777777" w:rsidTr="002E5E39">
        <w:trPr>
          <w:trHeight w:val="24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D153B" w14:textId="77777777" w:rsidR="009020F0" w:rsidRPr="008E1820" w:rsidRDefault="009020F0" w:rsidP="002E5E39">
            <w:pPr>
              <w:rPr>
                <w:sz w:val="18"/>
                <w:szCs w:val="18"/>
                <w:lang w:val="uk-UA"/>
              </w:rPr>
            </w:pPr>
            <w:r w:rsidRPr="008E1820">
              <w:rPr>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C94416A" w14:textId="77777777" w:rsidR="009020F0" w:rsidRPr="008E1820" w:rsidRDefault="009020F0" w:rsidP="002E5E39">
            <w:pPr>
              <w:jc w:val="center"/>
              <w:rPr>
                <w:sz w:val="18"/>
                <w:szCs w:val="18"/>
              </w:rPr>
            </w:pPr>
            <w:r w:rsidRPr="008E1820">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4E9E5633" w14:textId="77777777" w:rsidR="009020F0" w:rsidRPr="008E1820" w:rsidRDefault="009020F0" w:rsidP="002E5E39">
            <w:pPr>
              <w:rPr>
                <w:sz w:val="18"/>
                <w:szCs w:val="18"/>
                <w:lang w:val="uk-UA"/>
              </w:rPr>
            </w:pPr>
            <w:r w:rsidRPr="008E1820">
              <w:rPr>
                <w:sz w:val="18"/>
                <w:szCs w:val="18"/>
              </w:rPr>
              <w:t> </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B5DC270" w14:textId="77777777" w:rsidR="009020F0" w:rsidRPr="008E1820" w:rsidRDefault="009020F0" w:rsidP="002E5E39">
            <w:pPr>
              <w:jc w:val="center"/>
              <w:rPr>
                <w:sz w:val="18"/>
                <w:szCs w:val="18"/>
                <w:lang w:val="uk-UA"/>
              </w:rPr>
            </w:pPr>
            <w:r w:rsidRPr="008E1820">
              <w:rPr>
                <w:sz w:val="18"/>
                <w:szCs w:val="18"/>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6F90958" w14:textId="77777777" w:rsidR="009020F0" w:rsidRPr="008E1820" w:rsidRDefault="009020F0" w:rsidP="002E5E39">
            <w:pPr>
              <w:jc w:val="center"/>
              <w:rPr>
                <w:sz w:val="18"/>
                <w:szCs w:val="18"/>
              </w:rPr>
            </w:pPr>
            <w:r w:rsidRPr="008E1820">
              <w:rPr>
                <w:sz w:val="18"/>
                <w:szCs w:val="18"/>
              </w:rPr>
              <w:t> </w:t>
            </w:r>
          </w:p>
        </w:tc>
      </w:tr>
      <w:tr w:rsidR="009020F0" w:rsidRPr="008E1820" w14:paraId="5F00412A" w14:textId="77777777" w:rsidTr="002E5E39">
        <w:trPr>
          <w:trHeight w:val="24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AB9DD" w14:textId="77777777" w:rsidR="009020F0" w:rsidRPr="008E1820" w:rsidRDefault="009020F0" w:rsidP="002E5E39">
            <w:pPr>
              <w:rPr>
                <w:sz w:val="18"/>
                <w:szCs w:val="18"/>
              </w:rPr>
            </w:pPr>
            <w:r w:rsidRPr="008E1820">
              <w:rPr>
                <w:sz w:val="18"/>
                <w:szCs w:val="1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2490E54" w14:textId="77777777" w:rsidR="009020F0" w:rsidRPr="008E1820" w:rsidRDefault="009020F0" w:rsidP="002E5E39">
            <w:pPr>
              <w:jc w:val="center"/>
              <w:rPr>
                <w:sz w:val="18"/>
                <w:szCs w:val="18"/>
              </w:rPr>
            </w:pPr>
            <w:r w:rsidRPr="008E1820">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27B78B74" w14:textId="77777777" w:rsidR="009020F0" w:rsidRPr="008E1820" w:rsidRDefault="009020F0" w:rsidP="002E5E39">
            <w:pPr>
              <w:rPr>
                <w:sz w:val="18"/>
                <w:szCs w:val="18"/>
              </w:rPr>
            </w:pPr>
            <w:r w:rsidRPr="008E1820">
              <w:rPr>
                <w:sz w:val="18"/>
                <w:szCs w:val="18"/>
              </w:rPr>
              <w:t> </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476D99F0" w14:textId="77777777" w:rsidR="009020F0" w:rsidRPr="008E1820" w:rsidRDefault="009020F0" w:rsidP="002E5E39">
            <w:pPr>
              <w:jc w:val="center"/>
              <w:rPr>
                <w:sz w:val="18"/>
                <w:szCs w:val="18"/>
              </w:rPr>
            </w:pPr>
            <w:r w:rsidRPr="008E1820">
              <w:rPr>
                <w:sz w:val="18"/>
                <w:szCs w:val="18"/>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2B759E3" w14:textId="77777777" w:rsidR="009020F0" w:rsidRPr="008E1820" w:rsidRDefault="009020F0" w:rsidP="002E5E39">
            <w:pPr>
              <w:jc w:val="center"/>
              <w:rPr>
                <w:sz w:val="18"/>
                <w:szCs w:val="18"/>
              </w:rPr>
            </w:pPr>
            <w:r w:rsidRPr="008E1820">
              <w:rPr>
                <w:sz w:val="18"/>
                <w:szCs w:val="18"/>
              </w:rPr>
              <w:t> </w:t>
            </w:r>
          </w:p>
        </w:tc>
      </w:tr>
      <w:tr w:rsidR="009020F0" w:rsidRPr="008E1820" w14:paraId="5E0C4783" w14:textId="77777777" w:rsidTr="002E5E39">
        <w:trPr>
          <w:trHeight w:val="24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D0D116" w14:textId="77777777" w:rsidR="009020F0" w:rsidRPr="008E1820" w:rsidRDefault="009020F0" w:rsidP="002E5E39">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0F1F0E4" w14:textId="77777777" w:rsidR="009020F0" w:rsidRPr="008E1820" w:rsidRDefault="009020F0" w:rsidP="002E5E39">
            <w:pPr>
              <w:jc w:val="center"/>
              <w:rPr>
                <w:sz w:val="18"/>
                <w:szCs w:val="18"/>
              </w:rPr>
            </w:pPr>
            <w:r>
              <w:rPr>
                <w:sz w:val="18"/>
                <w:szCs w:val="18"/>
                <w:lang w:val="uk-UA"/>
              </w:rPr>
              <w:t>0,00%</w:t>
            </w:r>
          </w:p>
        </w:tc>
        <w:tc>
          <w:tcPr>
            <w:tcW w:w="1701" w:type="dxa"/>
            <w:tcBorders>
              <w:top w:val="nil"/>
              <w:left w:val="nil"/>
              <w:bottom w:val="single" w:sz="4" w:space="0" w:color="auto"/>
              <w:right w:val="single" w:sz="4" w:space="0" w:color="auto"/>
            </w:tcBorders>
            <w:shd w:val="clear" w:color="000000" w:fill="FFFFFF"/>
            <w:noWrap/>
            <w:vAlign w:val="center"/>
            <w:hideMark/>
          </w:tcPr>
          <w:p w14:paraId="2CB321A3" w14:textId="77777777" w:rsidR="009020F0" w:rsidRPr="008E1820" w:rsidRDefault="009020F0" w:rsidP="002E5E39">
            <w:pPr>
              <w:rPr>
                <w:sz w:val="18"/>
                <w:szCs w:val="18"/>
              </w:rPr>
            </w:pPr>
            <w:r w:rsidRPr="008E1820">
              <w:rPr>
                <w:sz w:val="18"/>
                <w:szCs w:val="18"/>
              </w:rPr>
              <w:t> </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6F1E36A4" w14:textId="77777777" w:rsidR="009020F0" w:rsidRPr="008E1820" w:rsidRDefault="009020F0" w:rsidP="002E5E39">
            <w:pPr>
              <w:jc w:val="center"/>
              <w:rPr>
                <w:sz w:val="18"/>
                <w:szCs w:val="18"/>
              </w:rPr>
            </w:pPr>
            <w:r w:rsidRPr="008E1820">
              <w:rPr>
                <w:sz w:val="18"/>
                <w:szCs w:val="18"/>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52315E7" w14:textId="77777777" w:rsidR="009020F0" w:rsidRPr="008E1820" w:rsidRDefault="009020F0" w:rsidP="002E5E39">
            <w:pPr>
              <w:jc w:val="center"/>
              <w:rPr>
                <w:sz w:val="18"/>
                <w:szCs w:val="18"/>
              </w:rPr>
            </w:pPr>
            <w:r w:rsidRPr="008E1820">
              <w:rPr>
                <w:sz w:val="18"/>
                <w:szCs w:val="18"/>
              </w:rPr>
              <w:t> </w:t>
            </w:r>
          </w:p>
        </w:tc>
      </w:tr>
    </w:tbl>
    <w:p w14:paraId="18204B87" w14:textId="77777777" w:rsidR="009020F0" w:rsidRDefault="009020F0" w:rsidP="009020F0">
      <w:pPr>
        <w:jc w:val="both"/>
        <w:rPr>
          <w:b/>
          <w:sz w:val="22"/>
          <w:szCs w:val="22"/>
          <w:lang w:val="uk-UA"/>
        </w:rPr>
      </w:pPr>
    </w:p>
    <w:p w14:paraId="29FE32D7" w14:textId="77777777" w:rsidR="009020F0" w:rsidRPr="00080756" w:rsidRDefault="009020F0" w:rsidP="009020F0">
      <w:pPr>
        <w:jc w:val="both"/>
        <w:rPr>
          <w:b/>
          <w:color w:val="0070C0"/>
          <w:sz w:val="22"/>
          <w:szCs w:val="22"/>
          <w:lang w:val="uk-UA"/>
        </w:rPr>
      </w:pPr>
      <w:r w:rsidRPr="00CA6B9B">
        <w:rPr>
          <w:b/>
          <w:sz w:val="22"/>
          <w:szCs w:val="22"/>
          <w:lang w:val="uk-UA"/>
        </w:rPr>
        <w:t>Ідентифікаційні дані</w:t>
      </w:r>
      <w:r>
        <w:rPr>
          <w:b/>
          <w:sz w:val="22"/>
          <w:szCs w:val="22"/>
          <w:lang w:val="uk-UA"/>
        </w:rPr>
        <w:t xml:space="preserve"> </w:t>
      </w:r>
      <w:r w:rsidRPr="0032226B">
        <w:rPr>
          <w:b/>
          <w:sz w:val="22"/>
          <w:szCs w:val="22"/>
          <w:lang w:val="uk-UA"/>
        </w:rPr>
        <w:t>керівника</w:t>
      </w:r>
      <w:r>
        <w:rPr>
          <w:b/>
          <w:sz w:val="22"/>
          <w:szCs w:val="22"/>
          <w:lang w:val="uk-UA"/>
        </w:rPr>
        <w:t>,</w:t>
      </w:r>
      <w:r w:rsidRPr="0032226B">
        <w:rPr>
          <w:b/>
          <w:sz w:val="22"/>
          <w:szCs w:val="22"/>
          <w:lang w:val="uk-UA"/>
        </w:rPr>
        <w:t xml:space="preserve"> особи на яку покладено функції з керівництва та управління господарською діяльністю</w:t>
      </w:r>
      <w:r>
        <w:rPr>
          <w:b/>
          <w:sz w:val="22"/>
          <w:szCs w:val="22"/>
          <w:lang w:val="uk-UA"/>
        </w:rPr>
        <w:t>,</w:t>
      </w:r>
      <w:r w:rsidRPr="00CA6B9B">
        <w:rPr>
          <w:b/>
          <w:sz w:val="22"/>
          <w:szCs w:val="22"/>
          <w:lang w:val="uk-UA"/>
        </w:rPr>
        <w:t xml:space="preserve"> осіб які мають право розпоряджатися рахунками та/або майном</w:t>
      </w:r>
      <w:r>
        <w:rPr>
          <w:b/>
          <w:sz w:val="22"/>
          <w:szCs w:val="22"/>
          <w:lang w:val="uk-UA"/>
        </w:rPr>
        <w:t xml:space="preserve"> та представника клієнта (за наявності)</w:t>
      </w:r>
      <w:r>
        <w:rPr>
          <w:b/>
          <w:sz w:val="22"/>
          <w:szCs w:val="22"/>
          <w:vertAlign w:val="superscript"/>
          <w:lang w:val="uk-UA"/>
        </w:rPr>
        <w:t>5</w:t>
      </w:r>
      <w:r w:rsidRPr="00CA6B9B">
        <w:rPr>
          <w:b/>
          <w:sz w:val="22"/>
          <w:szCs w:val="22"/>
          <w:lang w:val="uk-UA"/>
        </w:rPr>
        <w:t>:</w:t>
      </w:r>
    </w:p>
    <w:tbl>
      <w:tblPr>
        <w:tblStyle w:val="a3"/>
        <w:tblW w:w="0" w:type="auto"/>
        <w:tblInd w:w="-318" w:type="dxa"/>
        <w:tblLook w:val="04A0" w:firstRow="1" w:lastRow="0" w:firstColumn="1" w:lastColumn="0" w:noHBand="0" w:noVBand="1"/>
      </w:tblPr>
      <w:tblGrid>
        <w:gridCol w:w="1520"/>
        <w:gridCol w:w="1067"/>
        <w:gridCol w:w="1848"/>
        <w:gridCol w:w="1548"/>
        <w:gridCol w:w="1843"/>
        <w:gridCol w:w="2119"/>
      </w:tblGrid>
      <w:tr w:rsidR="009020F0" w:rsidRPr="004D53C4" w14:paraId="1CB1C9BB" w14:textId="77777777" w:rsidTr="002E5E39">
        <w:tc>
          <w:tcPr>
            <w:tcW w:w="1520" w:type="dxa"/>
          </w:tcPr>
          <w:p w14:paraId="17F12FCF" w14:textId="77777777" w:rsidR="009020F0" w:rsidRPr="00080756" w:rsidRDefault="009020F0" w:rsidP="002E5E39">
            <w:pPr>
              <w:jc w:val="both"/>
              <w:rPr>
                <w:sz w:val="18"/>
                <w:szCs w:val="18"/>
                <w:lang w:val="uk-UA"/>
              </w:rPr>
            </w:pPr>
            <w:r w:rsidRPr="00080756">
              <w:rPr>
                <w:sz w:val="18"/>
                <w:szCs w:val="18"/>
                <w:lang w:val="uk-UA"/>
              </w:rPr>
              <w:t>ПІБ</w:t>
            </w:r>
          </w:p>
        </w:tc>
        <w:tc>
          <w:tcPr>
            <w:tcW w:w="1067" w:type="dxa"/>
          </w:tcPr>
          <w:p w14:paraId="1AC3D98A" w14:textId="77777777" w:rsidR="009020F0" w:rsidRPr="00080756" w:rsidRDefault="009020F0" w:rsidP="002E5E39">
            <w:pPr>
              <w:jc w:val="both"/>
              <w:rPr>
                <w:sz w:val="18"/>
                <w:szCs w:val="18"/>
                <w:lang w:val="uk-UA"/>
              </w:rPr>
            </w:pPr>
            <w:r w:rsidRPr="00080756">
              <w:rPr>
                <w:sz w:val="18"/>
                <w:szCs w:val="18"/>
                <w:lang w:val="uk-UA"/>
              </w:rPr>
              <w:t>посада</w:t>
            </w:r>
          </w:p>
        </w:tc>
        <w:tc>
          <w:tcPr>
            <w:tcW w:w="1848" w:type="dxa"/>
          </w:tcPr>
          <w:p w14:paraId="667D4598" w14:textId="77777777" w:rsidR="009020F0" w:rsidRPr="00080756" w:rsidRDefault="009020F0" w:rsidP="002E5E39">
            <w:pPr>
              <w:jc w:val="both"/>
              <w:rPr>
                <w:sz w:val="18"/>
                <w:szCs w:val="18"/>
                <w:lang w:val="uk-UA"/>
              </w:rPr>
            </w:pPr>
            <w:r w:rsidRPr="00080756">
              <w:rPr>
                <w:sz w:val="18"/>
                <w:szCs w:val="18"/>
                <w:lang w:val="uk-UA"/>
              </w:rPr>
              <w:t>Дата народження</w:t>
            </w:r>
          </w:p>
        </w:tc>
        <w:tc>
          <w:tcPr>
            <w:tcW w:w="1548" w:type="dxa"/>
          </w:tcPr>
          <w:p w14:paraId="6EE3B67A" w14:textId="77777777" w:rsidR="009020F0" w:rsidRPr="00080756" w:rsidRDefault="009020F0" w:rsidP="002E5E39">
            <w:pPr>
              <w:jc w:val="both"/>
              <w:rPr>
                <w:sz w:val="18"/>
                <w:szCs w:val="18"/>
                <w:lang w:val="uk-UA"/>
              </w:rPr>
            </w:pPr>
            <w:r w:rsidRPr="00080756">
              <w:rPr>
                <w:sz w:val="18"/>
                <w:szCs w:val="18"/>
                <w:lang w:val="uk-UA"/>
              </w:rPr>
              <w:t>Серія, номер паспорта, ким та коли виданий</w:t>
            </w:r>
          </w:p>
        </w:tc>
        <w:tc>
          <w:tcPr>
            <w:tcW w:w="1843" w:type="dxa"/>
          </w:tcPr>
          <w:p w14:paraId="30DC537E" w14:textId="77777777" w:rsidR="009020F0" w:rsidRPr="00080756" w:rsidRDefault="009020F0" w:rsidP="002E5E39">
            <w:pPr>
              <w:jc w:val="both"/>
              <w:rPr>
                <w:sz w:val="18"/>
                <w:szCs w:val="18"/>
                <w:lang w:val="uk-UA"/>
              </w:rPr>
            </w:pPr>
            <w:r w:rsidRPr="00080756">
              <w:rPr>
                <w:sz w:val="18"/>
                <w:szCs w:val="18"/>
                <w:lang w:val="uk-UA"/>
              </w:rPr>
              <w:t xml:space="preserve">Реєстраційний номер облікової картки платника податків </w:t>
            </w:r>
          </w:p>
        </w:tc>
        <w:tc>
          <w:tcPr>
            <w:tcW w:w="2119" w:type="dxa"/>
          </w:tcPr>
          <w:p w14:paraId="0F7BD547" w14:textId="77777777" w:rsidR="009020F0" w:rsidRPr="00080756" w:rsidRDefault="009020F0" w:rsidP="002E5E39">
            <w:pPr>
              <w:jc w:val="both"/>
              <w:rPr>
                <w:sz w:val="18"/>
                <w:szCs w:val="18"/>
                <w:lang w:val="uk-UA"/>
              </w:rPr>
            </w:pPr>
            <w:r>
              <w:rPr>
                <w:sz w:val="18"/>
                <w:szCs w:val="18"/>
                <w:lang w:val="uk-UA"/>
              </w:rPr>
              <w:t>А</w:t>
            </w:r>
            <w:r w:rsidRPr="004D53C4">
              <w:rPr>
                <w:sz w:val="18"/>
                <w:szCs w:val="18"/>
                <w:lang w:val="uk-UA"/>
              </w:rPr>
              <w:t xml:space="preserve">дреса реєстрації </w:t>
            </w:r>
            <w:r>
              <w:rPr>
                <w:sz w:val="18"/>
                <w:szCs w:val="18"/>
                <w:lang w:val="uk-UA"/>
              </w:rPr>
              <w:t xml:space="preserve">та  адреса фактичного </w:t>
            </w:r>
            <w:r w:rsidRPr="004D53C4">
              <w:rPr>
                <w:sz w:val="18"/>
                <w:szCs w:val="18"/>
                <w:lang w:val="uk-UA"/>
              </w:rPr>
              <w:t>проживання</w:t>
            </w:r>
            <w:r w:rsidRPr="00080756">
              <w:rPr>
                <w:sz w:val="18"/>
                <w:szCs w:val="18"/>
                <w:lang w:val="uk-UA"/>
              </w:rPr>
              <w:t>, громадянство</w:t>
            </w:r>
          </w:p>
        </w:tc>
      </w:tr>
      <w:tr w:rsidR="009020F0" w:rsidRPr="00CA6B9B" w14:paraId="1A67A7E4" w14:textId="77777777" w:rsidTr="002E5E39">
        <w:tc>
          <w:tcPr>
            <w:tcW w:w="1520" w:type="dxa"/>
          </w:tcPr>
          <w:p w14:paraId="6B94C29A" w14:textId="77777777" w:rsidR="009020F0" w:rsidRPr="00CA6B9B" w:rsidRDefault="009020F0" w:rsidP="002E5E39">
            <w:pPr>
              <w:jc w:val="both"/>
              <w:rPr>
                <w:sz w:val="18"/>
                <w:szCs w:val="18"/>
                <w:lang w:val="uk-UA"/>
              </w:rPr>
            </w:pPr>
          </w:p>
        </w:tc>
        <w:tc>
          <w:tcPr>
            <w:tcW w:w="1067" w:type="dxa"/>
          </w:tcPr>
          <w:p w14:paraId="44FA8C93" w14:textId="77777777" w:rsidR="009020F0" w:rsidRPr="00CA6B9B" w:rsidRDefault="009020F0" w:rsidP="002E5E39">
            <w:pPr>
              <w:jc w:val="both"/>
              <w:rPr>
                <w:sz w:val="18"/>
                <w:szCs w:val="18"/>
                <w:lang w:val="uk-UA"/>
              </w:rPr>
            </w:pPr>
          </w:p>
        </w:tc>
        <w:tc>
          <w:tcPr>
            <w:tcW w:w="1848" w:type="dxa"/>
          </w:tcPr>
          <w:p w14:paraId="5AEFBC57" w14:textId="77777777" w:rsidR="009020F0" w:rsidRPr="00CA6B9B" w:rsidRDefault="009020F0" w:rsidP="002E5E39">
            <w:pPr>
              <w:jc w:val="both"/>
              <w:rPr>
                <w:sz w:val="18"/>
                <w:szCs w:val="18"/>
                <w:lang w:val="uk-UA"/>
              </w:rPr>
            </w:pPr>
          </w:p>
        </w:tc>
        <w:tc>
          <w:tcPr>
            <w:tcW w:w="1548" w:type="dxa"/>
          </w:tcPr>
          <w:p w14:paraId="3A1946BF" w14:textId="77777777" w:rsidR="009020F0" w:rsidRPr="00CA6B9B" w:rsidRDefault="009020F0" w:rsidP="002E5E39">
            <w:pPr>
              <w:jc w:val="both"/>
              <w:rPr>
                <w:sz w:val="18"/>
                <w:szCs w:val="18"/>
                <w:lang w:val="uk-UA"/>
              </w:rPr>
            </w:pPr>
          </w:p>
        </w:tc>
        <w:tc>
          <w:tcPr>
            <w:tcW w:w="1843" w:type="dxa"/>
          </w:tcPr>
          <w:p w14:paraId="76BBF1DD" w14:textId="77777777" w:rsidR="009020F0" w:rsidRPr="00CA6B9B" w:rsidRDefault="009020F0" w:rsidP="002E5E39">
            <w:pPr>
              <w:jc w:val="both"/>
              <w:rPr>
                <w:sz w:val="18"/>
                <w:szCs w:val="18"/>
                <w:lang w:val="uk-UA"/>
              </w:rPr>
            </w:pPr>
          </w:p>
        </w:tc>
        <w:tc>
          <w:tcPr>
            <w:tcW w:w="2119" w:type="dxa"/>
          </w:tcPr>
          <w:p w14:paraId="233A9B61" w14:textId="77777777" w:rsidR="009020F0" w:rsidRPr="00CA6B9B" w:rsidRDefault="009020F0" w:rsidP="002E5E39">
            <w:pPr>
              <w:jc w:val="both"/>
              <w:rPr>
                <w:sz w:val="18"/>
                <w:szCs w:val="18"/>
                <w:lang w:val="uk-UA"/>
              </w:rPr>
            </w:pPr>
          </w:p>
        </w:tc>
      </w:tr>
      <w:tr w:rsidR="009020F0" w:rsidRPr="00CA6B9B" w14:paraId="62121781" w14:textId="77777777" w:rsidTr="002E5E39">
        <w:tc>
          <w:tcPr>
            <w:tcW w:w="1520" w:type="dxa"/>
          </w:tcPr>
          <w:p w14:paraId="15A08C87" w14:textId="77777777" w:rsidR="009020F0" w:rsidRPr="00CA6B9B" w:rsidRDefault="009020F0" w:rsidP="002E5E39">
            <w:pPr>
              <w:jc w:val="both"/>
              <w:rPr>
                <w:sz w:val="18"/>
                <w:szCs w:val="18"/>
                <w:lang w:val="uk-UA"/>
              </w:rPr>
            </w:pPr>
          </w:p>
        </w:tc>
        <w:tc>
          <w:tcPr>
            <w:tcW w:w="1067" w:type="dxa"/>
          </w:tcPr>
          <w:p w14:paraId="4B3BE172" w14:textId="77777777" w:rsidR="009020F0" w:rsidRPr="00CA6B9B" w:rsidRDefault="009020F0" w:rsidP="002E5E39">
            <w:pPr>
              <w:jc w:val="both"/>
              <w:rPr>
                <w:sz w:val="18"/>
                <w:szCs w:val="18"/>
                <w:lang w:val="uk-UA"/>
              </w:rPr>
            </w:pPr>
          </w:p>
        </w:tc>
        <w:tc>
          <w:tcPr>
            <w:tcW w:w="1848" w:type="dxa"/>
          </w:tcPr>
          <w:p w14:paraId="5344BA6A" w14:textId="77777777" w:rsidR="009020F0" w:rsidRPr="00CA6B9B" w:rsidRDefault="009020F0" w:rsidP="002E5E39">
            <w:pPr>
              <w:jc w:val="both"/>
              <w:rPr>
                <w:sz w:val="18"/>
                <w:szCs w:val="18"/>
                <w:lang w:val="uk-UA"/>
              </w:rPr>
            </w:pPr>
          </w:p>
        </w:tc>
        <w:tc>
          <w:tcPr>
            <w:tcW w:w="1548" w:type="dxa"/>
          </w:tcPr>
          <w:p w14:paraId="0EB052D9" w14:textId="77777777" w:rsidR="009020F0" w:rsidRPr="00CA6B9B" w:rsidRDefault="009020F0" w:rsidP="002E5E39">
            <w:pPr>
              <w:jc w:val="both"/>
              <w:rPr>
                <w:sz w:val="18"/>
                <w:szCs w:val="18"/>
                <w:lang w:val="uk-UA"/>
              </w:rPr>
            </w:pPr>
          </w:p>
        </w:tc>
        <w:tc>
          <w:tcPr>
            <w:tcW w:w="1843" w:type="dxa"/>
          </w:tcPr>
          <w:p w14:paraId="1D66F63F" w14:textId="77777777" w:rsidR="009020F0" w:rsidRPr="00CA6B9B" w:rsidRDefault="009020F0" w:rsidP="002E5E39">
            <w:pPr>
              <w:jc w:val="both"/>
              <w:rPr>
                <w:sz w:val="18"/>
                <w:szCs w:val="18"/>
                <w:lang w:val="uk-UA"/>
              </w:rPr>
            </w:pPr>
          </w:p>
        </w:tc>
        <w:tc>
          <w:tcPr>
            <w:tcW w:w="2119" w:type="dxa"/>
          </w:tcPr>
          <w:p w14:paraId="12019732" w14:textId="77777777" w:rsidR="009020F0" w:rsidRPr="00CA6B9B" w:rsidRDefault="009020F0" w:rsidP="002E5E39">
            <w:pPr>
              <w:jc w:val="both"/>
              <w:rPr>
                <w:sz w:val="18"/>
                <w:szCs w:val="18"/>
                <w:lang w:val="uk-UA"/>
              </w:rPr>
            </w:pPr>
          </w:p>
        </w:tc>
      </w:tr>
    </w:tbl>
    <w:p w14:paraId="6B1C8E7F" w14:textId="77777777" w:rsidR="009020F0" w:rsidRPr="00CA6B9B" w:rsidRDefault="009020F0" w:rsidP="009020F0">
      <w:pPr>
        <w:jc w:val="both"/>
        <w:rPr>
          <w:sz w:val="18"/>
          <w:szCs w:val="18"/>
          <w:lang w:val="uk-UA"/>
        </w:rPr>
      </w:pPr>
      <w:r w:rsidRPr="00CA6B9B">
        <w:rPr>
          <w:sz w:val="18"/>
          <w:szCs w:val="18"/>
          <w:lang w:val="uk-UA"/>
        </w:rPr>
        <w:tab/>
      </w:r>
    </w:p>
    <w:p w14:paraId="419387C9" w14:textId="77777777" w:rsidR="009020F0" w:rsidRPr="00CA6B9B" w:rsidRDefault="009020F0" w:rsidP="009020F0">
      <w:pPr>
        <w:jc w:val="both"/>
        <w:rPr>
          <w:b/>
          <w:i/>
          <w:sz w:val="18"/>
          <w:szCs w:val="18"/>
          <w:u w:val="single"/>
          <w:lang w:val="uk-UA"/>
        </w:rPr>
      </w:pPr>
      <w:r w:rsidRPr="00CA6B9B">
        <w:rPr>
          <w:b/>
          <w:i/>
          <w:sz w:val="18"/>
          <w:szCs w:val="18"/>
          <w:u w:val="single"/>
          <w:lang w:val="uk-UA"/>
        </w:rPr>
        <w:t xml:space="preserve">Заява </w:t>
      </w:r>
      <w:r>
        <w:rPr>
          <w:b/>
          <w:i/>
          <w:sz w:val="18"/>
          <w:szCs w:val="18"/>
          <w:u w:val="single"/>
          <w:lang w:val="uk-UA"/>
        </w:rPr>
        <w:t>клієнта</w:t>
      </w:r>
      <w:r w:rsidRPr="00CA6B9B">
        <w:rPr>
          <w:b/>
          <w:i/>
          <w:sz w:val="18"/>
          <w:szCs w:val="18"/>
          <w:u w:val="single"/>
          <w:lang w:val="uk-UA"/>
        </w:rPr>
        <w:t>:</w:t>
      </w:r>
    </w:p>
    <w:p w14:paraId="53CD085A" w14:textId="77777777" w:rsidR="009020F0" w:rsidRDefault="009020F0" w:rsidP="009020F0">
      <w:pPr>
        <w:ind w:left="-426" w:firstLine="709"/>
        <w:jc w:val="both"/>
        <w:rPr>
          <w:sz w:val="18"/>
          <w:szCs w:val="18"/>
          <w:lang w:val="uk-UA"/>
        </w:rPr>
      </w:pPr>
      <w:r w:rsidRPr="00243DDE">
        <w:rPr>
          <w:sz w:val="18"/>
          <w:szCs w:val="18"/>
          <w:lang w:val="uk-UA"/>
        </w:rPr>
        <w:t>Підтверджую чинність (дійсність) і повноту зазначеної у цій анкеті (опитувальнику) інформації. Підписанням цієї анкети (опитувальника), як суб’єкт персональних даних, підтверджую, що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w:t>
      </w:r>
      <w:r>
        <w:rPr>
          <w:sz w:val="18"/>
          <w:szCs w:val="18"/>
          <w:lang w:val="uk-UA"/>
        </w:rPr>
        <w:t xml:space="preserve"> зброї масового знищення»</w:t>
      </w:r>
      <w:r w:rsidRPr="00243DDE">
        <w:rPr>
          <w:sz w:val="18"/>
          <w:szCs w:val="18"/>
          <w:lang w:val="uk-UA"/>
        </w:rPr>
        <w:t xml:space="preserve"> </w:t>
      </w:r>
      <w:r>
        <w:rPr>
          <w:sz w:val="18"/>
          <w:szCs w:val="18"/>
          <w:lang w:val="uk-UA"/>
        </w:rPr>
        <w:t xml:space="preserve">(далі - Закон) </w:t>
      </w:r>
      <w:r w:rsidRPr="00243DDE">
        <w:rPr>
          <w:sz w:val="18"/>
          <w:szCs w:val="18"/>
          <w:lang w:val="uk-UA"/>
        </w:rPr>
        <w:t xml:space="preserve">та Положення про здійснення установами фінансового моніторингу, затвердженого Постановою Правління Національного банку України від 28.07.2020 №107, повідомлений про покладені на </w:t>
      </w:r>
      <w:r>
        <w:rPr>
          <w:sz w:val="18"/>
          <w:szCs w:val="18"/>
          <w:lang w:val="uk-UA"/>
        </w:rPr>
        <w:t>ТОВ «ОТП Лізинг»</w:t>
      </w:r>
      <w:r w:rsidRPr="00243DDE">
        <w:rPr>
          <w:sz w:val="18"/>
          <w:szCs w:val="18"/>
          <w:lang w:val="uk-UA"/>
        </w:rPr>
        <w:t xml:space="preserve"> обов’язки щодо обробки моїх персональних даних для цілей визначених зазначеним Законом та Положенням, а також, що виконання </w:t>
      </w:r>
      <w:r>
        <w:rPr>
          <w:sz w:val="18"/>
          <w:szCs w:val="18"/>
          <w:lang w:val="uk-UA"/>
        </w:rPr>
        <w:t>ТОВ «ОТП Лізинг»</w:t>
      </w:r>
      <w:r w:rsidRPr="00243DDE">
        <w:rPr>
          <w:sz w:val="18"/>
          <w:szCs w:val="18"/>
          <w:lang w:val="uk-UA"/>
        </w:rPr>
        <w:t xml:space="preserve"> вимог Закону не є порушенням Закону України “Про захист персональних даних” в частині обробки персональних даних, як і те, що обробка персональних даних відповідно до вимог Закону здійсню</w:t>
      </w:r>
      <w:r>
        <w:rPr>
          <w:sz w:val="18"/>
          <w:szCs w:val="18"/>
          <w:lang w:val="uk-UA"/>
        </w:rPr>
        <w:t>ється без отримання моєї згоди.</w:t>
      </w:r>
    </w:p>
    <w:p w14:paraId="7BC658D5" w14:textId="77777777" w:rsidR="009020F0" w:rsidRPr="00CA6B9B" w:rsidRDefault="009020F0" w:rsidP="009020F0">
      <w:pPr>
        <w:ind w:left="-426" w:firstLine="709"/>
        <w:jc w:val="both"/>
        <w:rPr>
          <w:sz w:val="18"/>
          <w:szCs w:val="18"/>
          <w:lang w:val="uk-UA"/>
        </w:rPr>
      </w:pPr>
      <w:r w:rsidRPr="00243DDE">
        <w:rPr>
          <w:sz w:val="18"/>
          <w:szCs w:val="18"/>
          <w:lang w:val="uk-UA"/>
        </w:rPr>
        <w:t xml:space="preserve">У разі настання суттєвих змін в інформації, наданої в цій анкеті (опитувальнику), зобов’язуюсь інформувати </w:t>
      </w:r>
      <w:r>
        <w:rPr>
          <w:sz w:val="18"/>
          <w:szCs w:val="18"/>
          <w:lang w:val="uk-UA"/>
        </w:rPr>
        <w:t>ТОВ «ОТП Лізинг»</w:t>
      </w:r>
      <w:r w:rsidRPr="00243DDE">
        <w:rPr>
          <w:sz w:val="18"/>
          <w:szCs w:val="18"/>
          <w:lang w:val="uk-UA"/>
        </w:rPr>
        <w:t xml:space="preserve"> </w:t>
      </w:r>
      <w:r>
        <w:rPr>
          <w:sz w:val="18"/>
          <w:szCs w:val="18"/>
          <w:lang w:val="uk-UA"/>
        </w:rPr>
        <w:t xml:space="preserve">про </w:t>
      </w:r>
      <w:r w:rsidRPr="00243DDE">
        <w:rPr>
          <w:sz w:val="18"/>
          <w:szCs w:val="18"/>
          <w:lang w:val="uk-UA"/>
        </w:rPr>
        <w:t xml:space="preserve">це та подати до </w:t>
      </w:r>
      <w:r>
        <w:rPr>
          <w:sz w:val="18"/>
          <w:szCs w:val="18"/>
          <w:lang w:val="uk-UA"/>
        </w:rPr>
        <w:t>ТОВ «ОТП Лізинг»</w:t>
      </w:r>
      <w:r w:rsidRPr="00243DDE">
        <w:rPr>
          <w:sz w:val="18"/>
          <w:szCs w:val="18"/>
          <w:lang w:val="uk-UA"/>
        </w:rPr>
        <w:t xml:space="preserve"> оновлену анкету (опитувальник) з зазначенням таких змін протягом </w:t>
      </w:r>
      <w:r w:rsidRPr="002B1203">
        <w:rPr>
          <w:sz w:val="18"/>
          <w:szCs w:val="18"/>
          <w:lang w:val="uk-UA"/>
        </w:rPr>
        <w:t>5</w:t>
      </w:r>
      <w:r>
        <w:rPr>
          <w:sz w:val="18"/>
          <w:szCs w:val="18"/>
          <w:lang w:val="uk-UA"/>
        </w:rPr>
        <w:t xml:space="preserve"> </w:t>
      </w:r>
      <w:r w:rsidRPr="00243DDE">
        <w:rPr>
          <w:sz w:val="18"/>
          <w:szCs w:val="18"/>
          <w:lang w:val="uk-UA"/>
        </w:rPr>
        <w:t>робочих днів з дати їх настання.</w:t>
      </w:r>
    </w:p>
    <w:p w14:paraId="034AD20D" w14:textId="77777777" w:rsidR="009020F0" w:rsidRPr="00CA6B9B" w:rsidRDefault="009020F0" w:rsidP="009020F0">
      <w:pPr>
        <w:ind w:left="-426" w:firstLine="709"/>
        <w:jc w:val="both"/>
        <w:rPr>
          <w:sz w:val="18"/>
          <w:szCs w:val="18"/>
          <w:lang w:val="uk-UA"/>
        </w:rPr>
      </w:pPr>
      <w:r>
        <w:rPr>
          <w:sz w:val="18"/>
          <w:szCs w:val="18"/>
          <w:lang w:val="uk-UA"/>
        </w:rPr>
        <w:t>Клієнт</w:t>
      </w:r>
      <w:r w:rsidRPr="00CA6B9B">
        <w:rPr>
          <w:sz w:val="18"/>
          <w:szCs w:val="18"/>
          <w:lang w:val="uk-UA"/>
        </w:rPr>
        <w:t xml:space="preserve"> заявляє, що він не мав юридичних та судових розглядів протягом останніх років та що фінансовий стан даної компанії дозволяє їй виконувати обов’язки, що виникають з договору фінансового лізингу. </w:t>
      </w:r>
      <w:r>
        <w:rPr>
          <w:sz w:val="18"/>
          <w:szCs w:val="18"/>
          <w:lang w:val="uk-UA"/>
        </w:rPr>
        <w:t>Клієнт</w:t>
      </w:r>
      <w:r w:rsidRPr="00CA6B9B">
        <w:rPr>
          <w:sz w:val="18"/>
          <w:szCs w:val="18"/>
          <w:lang w:val="uk-UA"/>
        </w:rPr>
        <w:t xml:space="preserve"> усвідомлює, що ця заява має важливий вплив та позитивне затвердження заявки на лізинг та запевняє, що ця інформація та цифри є достовірними.</w:t>
      </w:r>
    </w:p>
    <w:p w14:paraId="6868FB23" w14:textId="77777777" w:rsidR="009020F0" w:rsidRDefault="009020F0" w:rsidP="009020F0">
      <w:pPr>
        <w:ind w:left="-426" w:firstLine="709"/>
        <w:jc w:val="both"/>
        <w:rPr>
          <w:sz w:val="18"/>
          <w:szCs w:val="18"/>
          <w:lang w:val="uk-UA"/>
        </w:rPr>
      </w:pPr>
      <w:r w:rsidRPr="00CA6B9B">
        <w:rPr>
          <w:sz w:val="18"/>
          <w:szCs w:val="18"/>
          <w:lang w:val="uk-UA"/>
        </w:rPr>
        <w:t xml:space="preserve">Підписуючи дану анкету </w:t>
      </w:r>
      <w:r>
        <w:rPr>
          <w:sz w:val="18"/>
          <w:szCs w:val="18"/>
          <w:lang w:val="uk-UA"/>
        </w:rPr>
        <w:t>клієнт</w:t>
      </w:r>
      <w:r w:rsidRPr="00CA6B9B">
        <w:rPr>
          <w:sz w:val="18"/>
          <w:szCs w:val="18"/>
          <w:lang w:val="uk-UA"/>
        </w:rPr>
        <w:t xml:space="preserve"> погоджується з тим, що йому відомий зміст ст. 222 </w:t>
      </w:r>
      <w:r>
        <w:rPr>
          <w:sz w:val="18"/>
          <w:szCs w:val="18"/>
          <w:lang w:val="uk-UA"/>
        </w:rPr>
        <w:t>Кримінального Кодексу України</w:t>
      </w:r>
      <w:r w:rsidRPr="00CA6B9B">
        <w:rPr>
          <w:sz w:val="18"/>
          <w:szCs w:val="18"/>
          <w:lang w:val="uk-UA"/>
        </w:rPr>
        <w:t>, та дозволяє ТОВ «</w:t>
      </w:r>
      <w:r>
        <w:rPr>
          <w:sz w:val="18"/>
          <w:szCs w:val="18"/>
          <w:lang w:val="uk-UA"/>
        </w:rPr>
        <w:t>ОТП Лізинг</w:t>
      </w:r>
      <w:r w:rsidRPr="00CA6B9B">
        <w:rPr>
          <w:sz w:val="18"/>
          <w:szCs w:val="18"/>
          <w:lang w:val="uk-UA"/>
        </w:rPr>
        <w:t xml:space="preserve">» збирати, перевіряти та зберігати інформацію щодо його кредитної історії та ділової репутації, а також дозволяє надавати інформацію щодо співпраці </w:t>
      </w:r>
      <w:r>
        <w:rPr>
          <w:sz w:val="18"/>
          <w:szCs w:val="18"/>
          <w:lang w:val="uk-UA"/>
        </w:rPr>
        <w:t>клієнта</w:t>
      </w:r>
      <w:r w:rsidRPr="00CA6B9B">
        <w:rPr>
          <w:sz w:val="18"/>
          <w:szCs w:val="18"/>
          <w:lang w:val="uk-UA"/>
        </w:rPr>
        <w:t xml:space="preserve"> з ТОВ «</w:t>
      </w:r>
      <w:r>
        <w:rPr>
          <w:sz w:val="18"/>
          <w:szCs w:val="18"/>
          <w:lang w:val="uk-UA"/>
        </w:rPr>
        <w:t>ОТП лізинг</w:t>
      </w:r>
      <w:r w:rsidRPr="00CA6B9B">
        <w:rPr>
          <w:sz w:val="18"/>
          <w:szCs w:val="18"/>
          <w:lang w:val="uk-UA"/>
        </w:rPr>
        <w:t>»</w:t>
      </w:r>
      <w:r>
        <w:rPr>
          <w:sz w:val="18"/>
          <w:szCs w:val="18"/>
          <w:lang w:val="uk-UA"/>
        </w:rPr>
        <w:t>.</w:t>
      </w:r>
    </w:p>
    <w:p w14:paraId="1E775353" w14:textId="77777777" w:rsidR="009020F0" w:rsidRPr="00CA6B9B" w:rsidRDefault="009020F0" w:rsidP="009020F0">
      <w:pPr>
        <w:tabs>
          <w:tab w:val="left" w:pos="7530"/>
        </w:tabs>
        <w:ind w:left="-426" w:firstLine="709"/>
        <w:jc w:val="both"/>
        <w:rPr>
          <w:sz w:val="18"/>
          <w:szCs w:val="18"/>
          <w:lang w:val="uk-UA"/>
        </w:rPr>
      </w:pPr>
      <w:r w:rsidRPr="00CA6B9B">
        <w:rPr>
          <w:b/>
          <w:sz w:val="18"/>
          <w:szCs w:val="18"/>
          <w:lang w:val="uk-UA"/>
        </w:rPr>
        <w:t xml:space="preserve">Стаття 222 ККУ: Шахрайство з фінансовими ресурсами. </w:t>
      </w:r>
      <w:bookmarkStart w:id="0" w:name="1428"/>
      <w:bookmarkEnd w:id="0"/>
      <w:r>
        <w:rPr>
          <w:b/>
          <w:sz w:val="18"/>
          <w:szCs w:val="18"/>
          <w:lang w:val="uk-UA"/>
        </w:rPr>
        <w:tab/>
      </w:r>
    </w:p>
    <w:p w14:paraId="62C446F4" w14:textId="77777777" w:rsidR="009020F0" w:rsidRPr="00763C32" w:rsidRDefault="009020F0" w:rsidP="009020F0">
      <w:pPr>
        <w:ind w:left="-426"/>
        <w:jc w:val="both"/>
        <w:rPr>
          <w:sz w:val="18"/>
          <w:szCs w:val="18"/>
          <w:lang w:val="uk-UA"/>
        </w:rPr>
      </w:pPr>
      <w:r w:rsidRPr="00763C32">
        <w:rPr>
          <w:sz w:val="18"/>
          <w:szCs w:val="18"/>
          <w:lang w:val="uk-UA"/>
        </w:rPr>
        <w:t>1. Надання завідомо неправдивої інформації органам державної влади, органам влади Автономної Республіки Крим чи органам місцевого самоврядування, банкам або іншим кредиторам з метою одержання субсидій, субвенцій, дотацій, кредитів чи пільг щодо податків у разі відсутності ознак кримінального правопорушення проти власності -</w:t>
      </w:r>
    </w:p>
    <w:p w14:paraId="1EE2FA80" w14:textId="77777777" w:rsidR="009020F0" w:rsidRPr="00763C32" w:rsidRDefault="009020F0" w:rsidP="009020F0">
      <w:pPr>
        <w:ind w:left="-426"/>
        <w:jc w:val="both"/>
        <w:rPr>
          <w:sz w:val="18"/>
          <w:szCs w:val="18"/>
          <w:lang w:val="uk-UA"/>
        </w:rPr>
      </w:pPr>
    </w:p>
    <w:p w14:paraId="04B0BDA5" w14:textId="77777777" w:rsidR="009020F0" w:rsidRPr="00763C32" w:rsidRDefault="009020F0" w:rsidP="009020F0">
      <w:pPr>
        <w:ind w:left="-426"/>
        <w:jc w:val="both"/>
        <w:rPr>
          <w:sz w:val="18"/>
          <w:szCs w:val="18"/>
          <w:lang w:val="uk-UA"/>
        </w:rPr>
      </w:pPr>
      <w:r w:rsidRPr="00763C32">
        <w:rPr>
          <w:sz w:val="18"/>
          <w:szCs w:val="18"/>
          <w:lang w:val="uk-UA"/>
        </w:rPr>
        <w:lastRenderedPageBreak/>
        <w:t>карається штрафом від однієї тисячі до чотирьох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14:paraId="0B681ED0" w14:textId="77777777" w:rsidR="009020F0" w:rsidRPr="00763C32" w:rsidRDefault="009020F0" w:rsidP="009020F0">
      <w:pPr>
        <w:ind w:left="-426"/>
        <w:jc w:val="both"/>
        <w:rPr>
          <w:sz w:val="18"/>
          <w:szCs w:val="18"/>
          <w:lang w:val="uk-UA"/>
        </w:rPr>
      </w:pPr>
    </w:p>
    <w:p w14:paraId="3472CA0F" w14:textId="77777777" w:rsidR="009020F0" w:rsidRPr="00763C32" w:rsidRDefault="009020F0" w:rsidP="009020F0">
      <w:pPr>
        <w:ind w:left="-426"/>
        <w:jc w:val="both"/>
        <w:rPr>
          <w:sz w:val="18"/>
          <w:szCs w:val="18"/>
          <w:lang w:val="uk-UA"/>
        </w:rPr>
      </w:pPr>
      <w:r w:rsidRPr="00763C32">
        <w:rPr>
          <w:sz w:val="18"/>
          <w:szCs w:val="18"/>
          <w:lang w:val="uk-UA"/>
        </w:rPr>
        <w:t>2. Ті самі дії, якщо вони вчинені повторно або завдали великої матеріальної шкоди, -</w:t>
      </w:r>
    </w:p>
    <w:p w14:paraId="32BE79A4" w14:textId="77777777" w:rsidR="009020F0" w:rsidRPr="00763C32" w:rsidRDefault="009020F0" w:rsidP="009020F0">
      <w:pPr>
        <w:ind w:left="-426"/>
        <w:jc w:val="both"/>
        <w:rPr>
          <w:sz w:val="18"/>
          <w:szCs w:val="18"/>
          <w:lang w:val="uk-UA"/>
        </w:rPr>
      </w:pPr>
    </w:p>
    <w:p w14:paraId="504D5A66" w14:textId="77777777" w:rsidR="009020F0" w:rsidRPr="002164F6" w:rsidRDefault="009020F0" w:rsidP="009020F0">
      <w:pPr>
        <w:ind w:left="-426"/>
        <w:jc w:val="both"/>
        <w:rPr>
          <w:sz w:val="18"/>
          <w:szCs w:val="18"/>
          <w:lang w:val="uk-UA"/>
        </w:rPr>
      </w:pPr>
      <w:r w:rsidRPr="00763C32">
        <w:rPr>
          <w:sz w:val="18"/>
          <w:szCs w:val="18"/>
          <w:lang w:val="uk-UA"/>
        </w:rPr>
        <w:t>караються штрафом від трьох тисяч до десяти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r w:rsidRPr="002164F6">
        <w:rPr>
          <w:sz w:val="18"/>
          <w:szCs w:val="18"/>
          <w:lang w:val="uk-UA"/>
        </w:rPr>
        <w:t>.</w:t>
      </w:r>
    </w:p>
    <w:p w14:paraId="4291E262" w14:textId="77777777" w:rsidR="009020F0" w:rsidRPr="002B1203" w:rsidRDefault="009020F0" w:rsidP="009020F0">
      <w:pPr>
        <w:ind w:left="426"/>
        <w:jc w:val="both"/>
        <w:rPr>
          <w:b/>
          <w:sz w:val="18"/>
          <w:szCs w:val="18"/>
          <w:lang w:val="uk-UA"/>
        </w:rPr>
      </w:pPr>
      <w:r w:rsidRPr="002B1203">
        <w:rPr>
          <w:b/>
          <w:sz w:val="18"/>
          <w:szCs w:val="18"/>
          <w:lang w:val="uk-UA"/>
        </w:rPr>
        <w:t>ч.6 ст.11 закону</w:t>
      </w:r>
      <w:r w:rsidRPr="002B1203">
        <w:rPr>
          <w:b/>
          <w:lang w:val="uk-UA"/>
        </w:rPr>
        <w:t xml:space="preserve"> </w:t>
      </w:r>
      <w:r w:rsidRPr="002B1203">
        <w:rPr>
          <w:b/>
          <w:sz w:val="18"/>
          <w:szCs w:val="18"/>
          <w:lang w:val="uk-UA"/>
        </w:rPr>
        <w:t>№ 361-IX</w:t>
      </w:r>
      <w:r w:rsidRPr="002164F6">
        <w:rPr>
          <w:b/>
          <w:sz w:val="18"/>
          <w:szCs w:val="18"/>
          <w:lang w:val="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2B1203">
        <w:rPr>
          <w:b/>
          <w:sz w:val="18"/>
          <w:szCs w:val="18"/>
          <w:lang w:val="uk-UA"/>
        </w:rPr>
        <w:t>:</w:t>
      </w:r>
    </w:p>
    <w:p w14:paraId="71A68F95" w14:textId="77777777" w:rsidR="009020F0" w:rsidRDefault="009020F0" w:rsidP="009020F0">
      <w:pPr>
        <w:ind w:left="-426"/>
        <w:jc w:val="both"/>
        <w:rPr>
          <w:sz w:val="18"/>
          <w:szCs w:val="18"/>
          <w:lang w:val="uk-UA"/>
        </w:rPr>
      </w:pPr>
      <w:r w:rsidRPr="002B1203">
        <w:rPr>
          <w:sz w:val="18"/>
          <w:szCs w:val="18"/>
          <w:lang w:val="uk-UA"/>
        </w:rPr>
        <w:t>Суб’єкт первинного фінансового моніторингу має право витребувати, а клієнт, представник клієнта зобов’язані подати інформацію (офіційні документи), необхідну (необхідні) для здійснення належної перевірки, а також для виконання таким суб’єктом первинного фінансового моніторингу інших вимог законодавства у сфері запобігання та протидії.</w:t>
      </w:r>
    </w:p>
    <w:p w14:paraId="1DDF39FF" w14:textId="77777777" w:rsidR="009020F0" w:rsidRDefault="009020F0" w:rsidP="009020F0">
      <w:pPr>
        <w:ind w:left="-426"/>
        <w:jc w:val="both"/>
        <w:rPr>
          <w:sz w:val="18"/>
          <w:szCs w:val="18"/>
          <w:lang w:val="uk-UA"/>
        </w:rPr>
      </w:pPr>
    </w:p>
    <w:p w14:paraId="17C0B0A6" w14:textId="77777777" w:rsidR="009020F0" w:rsidRPr="001A30FF" w:rsidRDefault="009020F0" w:rsidP="009020F0">
      <w:pPr>
        <w:ind w:left="-426" w:right="-427"/>
        <w:jc w:val="both"/>
        <w:rPr>
          <w:sz w:val="18"/>
          <w:szCs w:val="18"/>
          <w:lang w:val="uk-UA"/>
        </w:rPr>
      </w:pPr>
      <w:r w:rsidRPr="001A30FF">
        <w:rPr>
          <w:sz w:val="18"/>
          <w:szCs w:val="18"/>
          <w:lang w:val="uk-UA"/>
        </w:rPr>
        <w:t>Перелік документів які повинні надаватись разом с опитувальником:</w:t>
      </w:r>
    </w:p>
    <w:p w14:paraId="56458EF2" w14:textId="77777777" w:rsidR="009020F0" w:rsidRPr="001A30FF" w:rsidRDefault="009020F0" w:rsidP="009020F0">
      <w:pPr>
        <w:ind w:left="-426" w:right="-427"/>
        <w:jc w:val="both"/>
        <w:rPr>
          <w:sz w:val="18"/>
          <w:szCs w:val="18"/>
          <w:lang w:val="uk-UA"/>
        </w:rPr>
      </w:pPr>
      <w:r w:rsidRPr="001A30FF">
        <w:rPr>
          <w:sz w:val="18"/>
          <w:szCs w:val="18"/>
          <w:lang w:val="uk-UA"/>
        </w:rPr>
        <w:t xml:space="preserve">  -схематичне зображення структури власності юридичної особи;</w:t>
      </w:r>
    </w:p>
    <w:p w14:paraId="4589AE0F" w14:textId="77777777" w:rsidR="009020F0" w:rsidRPr="001A30FF" w:rsidRDefault="009020F0" w:rsidP="009020F0">
      <w:pPr>
        <w:ind w:left="-426" w:right="-427"/>
        <w:jc w:val="both"/>
        <w:rPr>
          <w:sz w:val="18"/>
          <w:szCs w:val="18"/>
          <w:lang w:val="uk-UA"/>
        </w:rPr>
      </w:pPr>
      <w:r w:rsidRPr="001A30FF">
        <w:rPr>
          <w:sz w:val="18"/>
          <w:szCs w:val="18"/>
          <w:lang w:val="uk-UA"/>
        </w:rPr>
        <w:t xml:space="preserve">  -засвідчена  копія паспорта (для нерезидента - посвідка на постійне місце проживання, або іншого документа, що посвідчує особу та відповідно до законодавства України може бути використаний на території України для укладення правочинів);</w:t>
      </w:r>
    </w:p>
    <w:p w14:paraId="4DE74E9D" w14:textId="77777777" w:rsidR="009020F0" w:rsidRPr="001A30FF" w:rsidRDefault="009020F0" w:rsidP="009020F0">
      <w:pPr>
        <w:ind w:left="-426" w:right="-427"/>
        <w:jc w:val="both"/>
        <w:rPr>
          <w:sz w:val="18"/>
          <w:szCs w:val="18"/>
          <w:lang w:val="uk-UA"/>
        </w:rPr>
      </w:pPr>
      <w:r w:rsidRPr="001A30FF">
        <w:rPr>
          <w:sz w:val="18"/>
          <w:szCs w:val="18"/>
          <w:lang w:val="uk-UA"/>
        </w:rPr>
        <w:t xml:space="preserve">  -засвідчена копія реєстраційного номера облікової картки платника податків;</w:t>
      </w:r>
    </w:p>
    <w:p w14:paraId="3DBFBCB8" w14:textId="77777777" w:rsidR="009020F0" w:rsidRPr="001A30FF" w:rsidRDefault="009020F0" w:rsidP="009020F0">
      <w:pPr>
        <w:ind w:left="-426" w:right="-427"/>
        <w:jc w:val="both"/>
        <w:rPr>
          <w:sz w:val="18"/>
          <w:szCs w:val="18"/>
          <w:lang w:val="uk-UA"/>
        </w:rPr>
      </w:pPr>
      <w:r w:rsidRPr="001A30FF">
        <w:rPr>
          <w:sz w:val="18"/>
          <w:szCs w:val="18"/>
          <w:lang w:val="uk-UA"/>
        </w:rPr>
        <w:t xml:space="preserve">  -перелік осіб, які мають право розпоряджатися рахунком в банку і підписувати розрахункові документи (засвідчена копія документу) та копії паспорта та реєстраційного номера облікової картки платника податків цих осіб;</w:t>
      </w:r>
    </w:p>
    <w:p w14:paraId="7FB7B6F5" w14:textId="77777777" w:rsidR="009020F0" w:rsidRPr="001A30FF" w:rsidRDefault="009020F0" w:rsidP="009020F0">
      <w:pPr>
        <w:ind w:left="-426" w:right="-427"/>
        <w:jc w:val="both"/>
        <w:rPr>
          <w:sz w:val="18"/>
          <w:szCs w:val="18"/>
          <w:lang w:val="uk-UA"/>
        </w:rPr>
      </w:pPr>
      <w:r w:rsidRPr="001A30FF">
        <w:rPr>
          <w:sz w:val="18"/>
          <w:szCs w:val="18"/>
          <w:lang w:val="uk-UA"/>
        </w:rPr>
        <w:t xml:space="preserve">  -копія витягу з ЄДР (для нерезидентів - копія легалізованого витягу з торгового,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p>
    <w:p w14:paraId="45F2C638" w14:textId="77777777" w:rsidR="009020F0" w:rsidRPr="001A30FF" w:rsidRDefault="009020F0" w:rsidP="009020F0">
      <w:pPr>
        <w:ind w:left="-426" w:right="-427"/>
        <w:jc w:val="both"/>
        <w:rPr>
          <w:sz w:val="18"/>
          <w:szCs w:val="18"/>
          <w:lang w:val="uk-UA"/>
        </w:rPr>
      </w:pPr>
      <w:r w:rsidRPr="001A30FF">
        <w:rPr>
          <w:sz w:val="18"/>
          <w:szCs w:val="18"/>
          <w:lang w:val="uk-UA"/>
        </w:rPr>
        <w:t xml:space="preserve">  - засвідчена копія наказу, довіреності, тощо на уповноваженого представника юридичної особи на вчинення правочинів від імені клієнта, яка не зазначена в ЄДР;</w:t>
      </w:r>
    </w:p>
    <w:p w14:paraId="0DAB3DDF" w14:textId="77777777" w:rsidR="009020F0" w:rsidRPr="001A30FF" w:rsidRDefault="009020F0" w:rsidP="009020F0">
      <w:pPr>
        <w:ind w:left="-426" w:right="-427"/>
        <w:jc w:val="both"/>
        <w:rPr>
          <w:sz w:val="18"/>
          <w:szCs w:val="18"/>
          <w:lang w:val="uk-UA"/>
        </w:rPr>
      </w:pPr>
      <w:r w:rsidRPr="001A30FF">
        <w:rPr>
          <w:sz w:val="18"/>
          <w:szCs w:val="18"/>
          <w:lang w:val="uk-UA"/>
        </w:rPr>
        <w:t xml:space="preserve">  -статут клієнта;</w:t>
      </w:r>
    </w:p>
    <w:p w14:paraId="7D713A39" w14:textId="77777777" w:rsidR="009020F0" w:rsidRPr="001A30FF" w:rsidRDefault="009020F0" w:rsidP="009020F0">
      <w:pPr>
        <w:ind w:left="-426" w:right="-427"/>
        <w:jc w:val="both"/>
        <w:rPr>
          <w:sz w:val="18"/>
          <w:szCs w:val="18"/>
          <w:lang w:val="uk-UA"/>
        </w:rPr>
      </w:pPr>
      <w:r w:rsidRPr="001A30FF">
        <w:rPr>
          <w:sz w:val="18"/>
          <w:szCs w:val="18"/>
          <w:lang w:val="uk-UA"/>
        </w:rPr>
        <w:t xml:space="preserve">  -копія протоколу ЗЗУ про призначення на посаду керівника юридичної особи (клієнта);</w:t>
      </w:r>
    </w:p>
    <w:p w14:paraId="7BD38EF8" w14:textId="77777777" w:rsidR="009020F0" w:rsidRPr="00253F25" w:rsidRDefault="009020F0" w:rsidP="009020F0">
      <w:pPr>
        <w:ind w:left="-426" w:right="-427"/>
        <w:jc w:val="both"/>
        <w:rPr>
          <w:sz w:val="18"/>
          <w:szCs w:val="18"/>
          <w:u w:val="single"/>
          <w:lang w:val="uk-UA"/>
        </w:rPr>
      </w:pPr>
      <w:r w:rsidRPr="001A30FF">
        <w:rPr>
          <w:sz w:val="18"/>
          <w:szCs w:val="18"/>
          <w:lang w:val="uk-UA"/>
        </w:rPr>
        <w:t xml:space="preserve">  -останню річну фінансову звітність встановленого зразка.</w:t>
      </w:r>
    </w:p>
    <w:p w14:paraId="7E20C071" w14:textId="77777777" w:rsidR="009020F0" w:rsidRPr="00CA6B9B" w:rsidRDefault="009020F0" w:rsidP="009020F0">
      <w:pPr>
        <w:ind w:left="-426"/>
        <w:jc w:val="both"/>
        <w:rPr>
          <w:sz w:val="18"/>
          <w:szCs w:val="18"/>
          <w:lang w:val="uk-UA"/>
        </w:rPr>
      </w:pPr>
    </w:p>
    <w:p w14:paraId="4983B519" w14:textId="77777777" w:rsidR="009020F0" w:rsidRPr="00CA6B9B" w:rsidRDefault="009020F0" w:rsidP="009020F0">
      <w:pPr>
        <w:spacing w:line="240" w:lineRule="atLeast"/>
        <w:ind w:left="-426"/>
        <w:jc w:val="both"/>
        <w:rPr>
          <w:b/>
          <w:sz w:val="18"/>
          <w:szCs w:val="18"/>
          <w:lang w:val="uk-UA"/>
        </w:rPr>
      </w:pPr>
    </w:p>
    <w:p w14:paraId="5CC75845" w14:textId="77777777" w:rsidR="009020F0" w:rsidRPr="00CA6B9B" w:rsidRDefault="009020F0" w:rsidP="009020F0">
      <w:pPr>
        <w:jc w:val="both"/>
        <w:rPr>
          <w:sz w:val="18"/>
          <w:szCs w:val="18"/>
          <w:lang w:val="uk-UA"/>
        </w:rPr>
      </w:pPr>
      <w:r>
        <w:rPr>
          <w:b/>
          <w:sz w:val="18"/>
          <w:szCs w:val="18"/>
          <w:lang w:val="uk-UA"/>
        </w:rPr>
        <w:t xml:space="preserve">Посада                       </w:t>
      </w:r>
      <w:r w:rsidRPr="00CA6B9B">
        <w:rPr>
          <w:b/>
          <w:sz w:val="18"/>
          <w:szCs w:val="18"/>
          <w:lang w:val="uk-UA"/>
        </w:rPr>
        <w:tab/>
        <w:t xml:space="preserve">   </w:t>
      </w:r>
      <w:r w:rsidRPr="00CA6B9B">
        <w:rPr>
          <w:sz w:val="18"/>
          <w:szCs w:val="18"/>
          <w:lang w:val="uk-UA"/>
        </w:rPr>
        <w:t xml:space="preserve">М.П. </w:t>
      </w:r>
      <w:r w:rsidRPr="00CA6B9B">
        <w:rPr>
          <w:b/>
          <w:sz w:val="18"/>
          <w:szCs w:val="18"/>
          <w:lang w:val="uk-UA"/>
        </w:rPr>
        <w:t>_________________/__________________________/</w:t>
      </w:r>
    </w:p>
    <w:p w14:paraId="66924740" w14:textId="77777777" w:rsidR="009020F0" w:rsidRPr="00CA6B9B" w:rsidRDefault="009020F0" w:rsidP="009020F0">
      <w:pPr>
        <w:jc w:val="both"/>
        <w:rPr>
          <w:sz w:val="18"/>
          <w:szCs w:val="18"/>
          <w:lang w:val="uk-UA"/>
        </w:rPr>
      </w:pPr>
      <w:r w:rsidRPr="00CA6B9B">
        <w:rPr>
          <w:b/>
          <w:sz w:val="18"/>
          <w:szCs w:val="18"/>
          <w:lang w:val="uk-UA"/>
        </w:rPr>
        <w:tab/>
      </w:r>
      <w:r w:rsidRPr="00CA6B9B">
        <w:rPr>
          <w:b/>
          <w:sz w:val="18"/>
          <w:szCs w:val="18"/>
          <w:lang w:val="uk-UA"/>
        </w:rPr>
        <w:tab/>
      </w:r>
      <w:r w:rsidRPr="00CA6B9B">
        <w:rPr>
          <w:b/>
          <w:sz w:val="18"/>
          <w:szCs w:val="18"/>
          <w:lang w:val="uk-UA"/>
        </w:rPr>
        <w:tab/>
      </w:r>
      <w:r w:rsidRPr="00CA6B9B">
        <w:rPr>
          <w:b/>
          <w:sz w:val="18"/>
          <w:szCs w:val="18"/>
          <w:lang w:val="uk-UA"/>
        </w:rPr>
        <w:tab/>
        <w:t xml:space="preserve">       </w:t>
      </w:r>
      <w:r>
        <w:rPr>
          <w:sz w:val="18"/>
          <w:szCs w:val="18"/>
          <w:lang w:val="uk-UA"/>
        </w:rPr>
        <w:t>підпис</w:t>
      </w:r>
      <w:r>
        <w:rPr>
          <w:sz w:val="18"/>
          <w:szCs w:val="18"/>
          <w:lang w:val="uk-UA"/>
        </w:rPr>
        <w:tab/>
      </w:r>
      <w:r>
        <w:rPr>
          <w:sz w:val="18"/>
          <w:szCs w:val="18"/>
          <w:lang w:val="uk-UA"/>
        </w:rPr>
        <w:tab/>
      </w:r>
      <w:r w:rsidRPr="00CA6B9B">
        <w:rPr>
          <w:sz w:val="18"/>
          <w:szCs w:val="18"/>
          <w:lang w:val="uk-UA"/>
        </w:rPr>
        <w:t xml:space="preserve">         ПІБ</w:t>
      </w:r>
    </w:p>
    <w:p w14:paraId="14C44994" w14:textId="77777777" w:rsidR="009020F0" w:rsidRPr="00CA6B9B" w:rsidRDefault="009020F0" w:rsidP="009020F0">
      <w:pPr>
        <w:jc w:val="right"/>
        <w:rPr>
          <w:sz w:val="18"/>
          <w:szCs w:val="18"/>
          <w:lang w:val="uk-UA"/>
        </w:rPr>
      </w:pPr>
      <w:r w:rsidRPr="00CA6B9B">
        <w:rPr>
          <w:sz w:val="18"/>
          <w:szCs w:val="18"/>
          <w:lang w:val="uk-UA"/>
        </w:rPr>
        <w:tab/>
      </w:r>
      <w:r w:rsidRPr="00CA6B9B">
        <w:rPr>
          <w:sz w:val="18"/>
          <w:szCs w:val="18"/>
          <w:lang w:val="uk-UA"/>
        </w:rPr>
        <w:tab/>
        <w:t xml:space="preserve">    </w:t>
      </w:r>
      <w:r w:rsidRPr="00CA6B9B">
        <w:rPr>
          <w:sz w:val="18"/>
          <w:szCs w:val="18"/>
          <w:lang w:val="uk-UA"/>
        </w:rPr>
        <w:tab/>
      </w:r>
      <w:r w:rsidRPr="00CA6B9B">
        <w:rPr>
          <w:sz w:val="18"/>
          <w:szCs w:val="18"/>
          <w:lang w:val="uk-UA"/>
        </w:rPr>
        <w:tab/>
      </w:r>
      <w:r w:rsidRPr="00CA6B9B">
        <w:rPr>
          <w:sz w:val="18"/>
          <w:szCs w:val="18"/>
          <w:lang w:val="uk-UA"/>
        </w:rPr>
        <w:tab/>
      </w:r>
      <w:r w:rsidRPr="00CA6B9B">
        <w:rPr>
          <w:sz w:val="18"/>
          <w:szCs w:val="18"/>
          <w:lang w:val="uk-UA"/>
        </w:rPr>
        <w:tab/>
      </w:r>
      <w:r w:rsidRPr="00CA6B9B">
        <w:rPr>
          <w:sz w:val="18"/>
          <w:szCs w:val="18"/>
          <w:lang w:val="uk-UA"/>
        </w:rPr>
        <w:tab/>
        <w:t xml:space="preserve">                                                   «____»___________________20__р.</w:t>
      </w:r>
    </w:p>
    <w:p w14:paraId="494778C0" w14:textId="77777777" w:rsidR="009020F0" w:rsidRDefault="009020F0" w:rsidP="009020F0">
      <w:pPr>
        <w:ind w:right="-427"/>
        <w:jc w:val="both"/>
        <w:rPr>
          <w:sz w:val="18"/>
          <w:szCs w:val="18"/>
          <w:lang w:val="uk-UA"/>
        </w:rPr>
      </w:pPr>
    </w:p>
    <w:p w14:paraId="55F02A40" w14:textId="77777777" w:rsidR="009020F0" w:rsidRDefault="009020F0" w:rsidP="009020F0">
      <w:pPr>
        <w:ind w:right="-427"/>
        <w:jc w:val="both"/>
        <w:rPr>
          <w:sz w:val="18"/>
          <w:szCs w:val="18"/>
          <w:u w:val="single"/>
          <w:lang w:val="uk-UA"/>
        </w:rPr>
      </w:pPr>
    </w:p>
    <w:p w14:paraId="7991C48B" w14:textId="77777777" w:rsidR="009020F0" w:rsidRPr="00645194" w:rsidRDefault="009020F0" w:rsidP="009020F0">
      <w:pPr>
        <w:ind w:right="-427"/>
        <w:jc w:val="both"/>
        <w:rPr>
          <w:sz w:val="18"/>
          <w:szCs w:val="18"/>
          <w:lang w:val="uk-UA"/>
        </w:rPr>
      </w:pPr>
      <w:r w:rsidRPr="00645194">
        <w:rPr>
          <w:sz w:val="18"/>
          <w:szCs w:val="18"/>
          <w:u w:val="single"/>
          <w:lang w:val="uk-UA"/>
        </w:rPr>
        <w:t>1</w:t>
      </w:r>
      <w:r w:rsidRPr="00645194">
        <w:rPr>
          <w:b/>
          <w:sz w:val="18"/>
          <w:szCs w:val="18"/>
          <w:lang w:val="uk-UA"/>
        </w:rPr>
        <w:t xml:space="preserve"> політично значущі особи</w:t>
      </w:r>
      <w:r w:rsidRPr="00645194">
        <w:rPr>
          <w:sz w:val="18"/>
          <w:szCs w:val="18"/>
          <w:lang w:val="uk-UA"/>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p w14:paraId="682E0CE4" w14:textId="77777777" w:rsidR="009020F0" w:rsidRPr="00645194" w:rsidRDefault="009020F0" w:rsidP="009020F0">
      <w:pPr>
        <w:ind w:right="-427"/>
        <w:jc w:val="both"/>
        <w:rPr>
          <w:sz w:val="18"/>
          <w:szCs w:val="18"/>
          <w:lang w:val="uk-UA"/>
        </w:rPr>
      </w:pPr>
      <w:r w:rsidRPr="00645194">
        <w:rPr>
          <w:b/>
          <w:sz w:val="18"/>
          <w:szCs w:val="18"/>
          <w:lang w:val="uk-UA"/>
        </w:rPr>
        <w:t>національні публічні діячі</w:t>
      </w:r>
      <w:r w:rsidRPr="00645194">
        <w:rPr>
          <w:sz w:val="18"/>
          <w:szCs w:val="18"/>
          <w:lang w:val="uk-UA"/>
        </w:rPr>
        <w:t xml:space="preserve"> - фізичні особи, які виконують або виконували в Україні визначні публічні функції, а саме:</w:t>
      </w:r>
    </w:p>
    <w:p w14:paraId="49B18588" w14:textId="77777777" w:rsidR="009020F0" w:rsidRPr="00645194" w:rsidRDefault="009020F0" w:rsidP="009020F0">
      <w:pPr>
        <w:ind w:right="-427"/>
        <w:jc w:val="both"/>
        <w:rPr>
          <w:sz w:val="18"/>
          <w:szCs w:val="18"/>
          <w:lang w:val="uk-UA"/>
        </w:rPr>
      </w:pPr>
      <w:r w:rsidRPr="00645194">
        <w:rPr>
          <w:sz w:val="18"/>
          <w:szCs w:val="18"/>
          <w:lang w:val="uk-UA"/>
        </w:rPr>
        <w:t xml:space="preserve"> - Президент України, Прем'єр-міністр України, члени Кабінету Міністрів України та їх заступники;</w:t>
      </w:r>
    </w:p>
    <w:p w14:paraId="3A5C922A" w14:textId="77777777" w:rsidR="009020F0" w:rsidRPr="00645194" w:rsidRDefault="009020F0" w:rsidP="009020F0">
      <w:pPr>
        <w:ind w:right="-427"/>
        <w:jc w:val="both"/>
        <w:rPr>
          <w:sz w:val="18"/>
          <w:szCs w:val="18"/>
          <w:lang w:val="uk-UA"/>
        </w:rPr>
      </w:pPr>
      <w:r w:rsidRPr="00645194">
        <w:rPr>
          <w:sz w:val="18"/>
          <w:szCs w:val="18"/>
          <w:lang w:val="uk-UA"/>
        </w:rPr>
        <w:t>керівник постійно діючого допоміжного органу, утвореного Президентом України, його заступники;</w:t>
      </w:r>
    </w:p>
    <w:p w14:paraId="0C603458" w14:textId="77777777" w:rsidR="009020F0" w:rsidRPr="00645194" w:rsidRDefault="009020F0" w:rsidP="009020F0">
      <w:pPr>
        <w:ind w:right="-427"/>
        <w:jc w:val="both"/>
        <w:rPr>
          <w:sz w:val="18"/>
          <w:szCs w:val="18"/>
          <w:lang w:val="uk-UA"/>
        </w:rPr>
      </w:pPr>
      <w:r w:rsidRPr="00645194">
        <w:rPr>
          <w:sz w:val="18"/>
          <w:szCs w:val="18"/>
          <w:lang w:val="uk-UA"/>
        </w:rPr>
        <w:t>- керівник та заступники керівника Державного управління справами;</w:t>
      </w:r>
    </w:p>
    <w:p w14:paraId="61C4DAB3" w14:textId="77777777" w:rsidR="009020F0" w:rsidRPr="00645194" w:rsidRDefault="009020F0" w:rsidP="009020F0">
      <w:pPr>
        <w:ind w:right="-427"/>
        <w:jc w:val="both"/>
        <w:rPr>
          <w:sz w:val="18"/>
          <w:szCs w:val="18"/>
          <w:lang w:val="uk-UA"/>
        </w:rPr>
      </w:pPr>
      <w:r w:rsidRPr="00645194">
        <w:rPr>
          <w:sz w:val="18"/>
          <w:szCs w:val="18"/>
          <w:lang w:val="uk-UA"/>
        </w:rPr>
        <w:t>-керівники апаратів (секретаріатів) державних органів, що не є державними службовцями, посади яких належать до категорії "А";</w:t>
      </w:r>
    </w:p>
    <w:p w14:paraId="5806F0D9" w14:textId="77777777" w:rsidR="009020F0" w:rsidRPr="00645194" w:rsidRDefault="009020F0" w:rsidP="009020F0">
      <w:pPr>
        <w:ind w:right="-427"/>
        <w:jc w:val="both"/>
        <w:rPr>
          <w:sz w:val="18"/>
          <w:szCs w:val="18"/>
          <w:lang w:val="uk-UA"/>
        </w:rPr>
      </w:pPr>
      <w:r w:rsidRPr="00645194">
        <w:rPr>
          <w:sz w:val="18"/>
          <w:szCs w:val="18"/>
          <w:lang w:val="uk-UA"/>
        </w:rPr>
        <w:t>-Секретар та заступники Секретаря Ради національної безпеки і оборони України;</w:t>
      </w:r>
    </w:p>
    <w:p w14:paraId="1D529D49" w14:textId="77777777" w:rsidR="009020F0" w:rsidRPr="00645194" w:rsidRDefault="009020F0" w:rsidP="009020F0">
      <w:pPr>
        <w:ind w:right="-427"/>
        <w:jc w:val="both"/>
        <w:rPr>
          <w:sz w:val="18"/>
          <w:szCs w:val="18"/>
          <w:lang w:val="uk-UA"/>
        </w:rPr>
      </w:pPr>
      <w:r w:rsidRPr="00645194">
        <w:rPr>
          <w:sz w:val="18"/>
          <w:szCs w:val="18"/>
          <w:lang w:val="uk-UA"/>
        </w:rPr>
        <w:t>-народні депутати України;</w:t>
      </w:r>
    </w:p>
    <w:p w14:paraId="0568B4F1" w14:textId="77777777" w:rsidR="009020F0" w:rsidRPr="00645194" w:rsidRDefault="009020F0" w:rsidP="009020F0">
      <w:pPr>
        <w:ind w:right="-427"/>
        <w:jc w:val="both"/>
        <w:rPr>
          <w:sz w:val="18"/>
          <w:szCs w:val="18"/>
          <w:lang w:val="uk-UA"/>
        </w:rPr>
      </w:pPr>
      <w:r w:rsidRPr="00645194">
        <w:rPr>
          <w:sz w:val="18"/>
          <w:szCs w:val="18"/>
          <w:lang w:val="uk-UA"/>
        </w:rPr>
        <w:t>-Голова та члени Правління Національного банку України, члени Ради Національного банку України;</w:t>
      </w:r>
    </w:p>
    <w:p w14:paraId="1CF2369A" w14:textId="77777777" w:rsidR="009020F0" w:rsidRPr="00645194" w:rsidRDefault="009020F0" w:rsidP="009020F0">
      <w:pPr>
        <w:ind w:right="-427"/>
        <w:jc w:val="both"/>
        <w:rPr>
          <w:sz w:val="18"/>
          <w:szCs w:val="18"/>
          <w:lang w:val="uk-UA"/>
        </w:rPr>
      </w:pPr>
      <w:r w:rsidRPr="00645194">
        <w:rPr>
          <w:sz w:val="18"/>
          <w:szCs w:val="18"/>
          <w:lang w:val="uk-UA"/>
        </w:rPr>
        <w:t>-голови та судді Конституційного Суду України, Верховного Суду, вищих спеціалізованих судів;</w:t>
      </w:r>
    </w:p>
    <w:p w14:paraId="13257C81" w14:textId="77777777" w:rsidR="009020F0" w:rsidRPr="00645194" w:rsidRDefault="009020F0" w:rsidP="009020F0">
      <w:pPr>
        <w:ind w:right="-427"/>
        <w:jc w:val="both"/>
        <w:rPr>
          <w:sz w:val="18"/>
          <w:szCs w:val="18"/>
          <w:lang w:val="uk-UA"/>
        </w:rPr>
      </w:pPr>
      <w:r w:rsidRPr="00645194">
        <w:rPr>
          <w:sz w:val="18"/>
          <w:szCs w:val="18"/>
          <w:lang w:val="uk-UA"/>
        </w:rPr>
        <w:t>-члени Вищої ради правосуддя, члени Вищої кваліфікаційної комісії суддів України, члени Кваліфікаційно-дисциплінарної комісії прокурорів;</w:t>
      </w:r>
    </w:p>
    <w:p w14:paraId="20260A13" w14:textId="77777777" w:rsidR="009020F0" w:rsidRPr="00645194" w:rsidRDefault="009020F0" w:rsidP="009020F0">
      <w:pPr>
        <w:ind w:right="-427"/>
        <w:jc w:val="both"/>
        <w:rPr>
          <w:sz w:val="18"/>
          <w:szCs w:val="18"/>
          <w:lang w:val="uk-UA"/>
        </w:rPr>
      </w:pPr>
      <w:r w:rsidRPr="00645194">
        <w:rPr>
          <w:sz w:val="18"/>
          <w:szCs w:val="18"/>
          <w:lang w:val="uk-UA"/>
        </w:rPr>
        <w:t>-Генеральний прокурор та його заступники;</w:t>
      </w:r>
    </w:p>
    <w:p w14:paraId="6E5D50FE" w14:textId="77777777" w:rsidR="009020F0" w:rsidRPr="00645194" w:rsidRDefault="009020F0" w:rsidP="009020F0">
      <w:pPr>
        <w:ind w:right="-427"/>
        <w:jc w:val="both"/>
        <w:rPr>
          <w:sz w:val="18"/>
          <w:szCs w:val="18"/>
          <w:lang w:val="uk-UA"/>
        </w:rPr>
      </w:pPr>
      <w:r w:rsidRPr="00645194">
        <w:rPr>
          <w:sz w:val="18"/>
          <w:szCs w:val="18"/>
          <w:lang w:val="uk-UA"/>
        </w:rPr>
        <w:t>-Голова Служби безпеки України та його заступники;</w:t>
      </w:r>
    </w:p>
    <w:p w14:paraId="0CF9152A" w14:textId="77777777" w:rsidR="009020F0" w:rsidRPr="00645194" w:rsidRDefault="009020F0" w:rsidP="009020F0">
      <w:pPr>
        <w:ind w:right="-427"/>
        <w:jc w:val="both"/>
        <w:rPr>
          <w:sz w:val="18"/>
          <w:szCs w:val="18"/>
          <w:lang w:val="uk-UA"/>
        </w:rPr>
      </w:pPr>
      <w:r w:rsidRPr="00645194">
        <w:rPr>
          <w:sz w:val="18"/>
          <w:szCs w:val="18"/>
          <w:lang w:val="uk-UA"/>
        </w:rPr>
        <w:t>-Директор Національного антикорупційного бюро України та його заступники;</w:t>
      </w:r>
    </w:p>
    <w:p w14:paraId="4AADAD85" w14:textId="77777777" w:rsidR="009020F0" w:rsidRPr="00645194" w:rsidRDefault="009020F0" w:rsidP="009020F0">
      <w:pPr>
        <w:ind w:right="-427"/>
        <w:jc w:val="both"/>
        <w:rPr>
          <w:sz w:val="18"/>
          <w:szCs w:val="18"/>
          <w:lang w:val="uk-UA"/>
        </w:rPr>
      </w:pPr>
      <w:r w:rsidRPr="00645194">
        <w:rPr>
          <w:sz w:val="18"/>
          <w:szCs w:val="18"/>
          <w:lang w:val="uk-UA"/>
        </w:rPr>
        <w:t>-Директор Державного бюро розслідувань та його заступники;</w:t>
      </w:r>
    </w:p>
    <w:p w14:paraId="03E6A92D" w14:textId="77777777" w:rsidR="009020F0" w:rsidRPr="00645194" w:rsidRDefault="009020F0" w:rsidP="009020F0">
      <w:pPr>
        <w:ind w:right="-427"/>
        <w:jc w:val="both"/>
        <w:rPr>
          <w:sz w:val="18"/>
          <w:szCs w:val="18"/>
          <w:lang w:val="uk-UA"/>
        </w:rPr>
      </w:pPr>
      <w:r w:rsidRPr="00645194">
        <w:rPr>
          <w:sz w:val="18"/>
          <w:szCs w:val="18"/>
          <w:lang w:val="uk-UA"/>
        </w:rPr>
        <w:t>-Директор Бюро фінансових розслідувань та його заступники;</w:t>
      </w:r>
    </w:p>
    <w:p w14:paraId="42F4DF5E" w14:textId="77777777" w:rsidR="009020F0" w:rsidRPr="00645194" w:rsidRDefault="009020F0" w:rsidP="009020F0">
      <w:pPr>
        <w:ind w:right="-427"/>
        <w:jc w:val="both"/>
        <w:rPr>
          <w:sz w:val="18"/>
          <w:szCs w:val="18"/>
          <w:lang w:val="uk-UA"/>
        </w:rPr>
      </w:pPr>
      <w:r w:rsidRPr="00645194">
        <w:rPr>
          <w:sz w:val="18"/>
          <w:szCs w:val="18"/>
          <w:lang w:val="uk-UA"/>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14:paraId="4729DF95" w14:textId="77777777" w:rsidR="009020F0" w:rsidRPr="00645194" w:rsidRDefault="009020F0" w:rsidP="009020F0">
      <w:pPr>
        <w:ind w:right="-427"/>
        <w:jc w:val="both"/>
        <w:rPr>
          <w:sz w:val="18"/>
          <w:szCs w:val="18"/>
          <w:lang w:val="uk-UA"/>
        </w:rPr>
      </w:pPr>
      <w:r w:rsidRPr="00645194">
        <w:rPr>
          <w:sz w:val="18"/>
          <w:szCs w:val="18"/>
          <w:lang w:val="uk-UA"/>
        </w:rPr>
        <w:t>-надзвичайні і повноважні посли;</w:t>
      </w:r>
    </w:p>
    <w:p w14:paraId="2C732714" w14:textId="77777777" w:rsidR="009020F0" w:rsidRPr="00645194" w:rsidRDefault="009020F0" w:rsidP="009020F0">
      <w:pPr>
        <w:ind w:right="-427"/>
        <w:jc w:val="both"/>
        <w:rPr>
          <w:sz w:val="18"/>
          <w:szCs w:val="18"/>
          <w:lang w:val="uk-UA"/>
        </w:rPr>
      </w:pPr>
      <w:r w:rsidRPr="00645194">
        <w:rPr>
          <w:sz w:val="18"/>
          <w:szCs w:val="18"/>
          <w:lang w:val="uk-UA"/>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14:paraId="58AEFCD6" w14:textId="77777777" w:rsidR="009020F0" w:rsidRPr="00645194" w:rsidRDefault="009020F0" w:rsidP="009020F0">
      <w:pPr>
        <w:ind w:right="-427"/>
        <w:jc w:val="both"/>
        <w:rPr>
          <w:sz w:val="18"/>
          <w:szCs w:val="18"/>
          <w:lang w:val="uk-UA"/>
        </w:rPr>
      </w:pPr>
      <w:r w:rsidRPr="00645194">
        <w:rPr>
          <w:sz w:val="18"/>
          <w:szCs w:val="18"/>
          <w:lang w:val="uk-UA"/>
        </w:rPr>
        <w:t>-державні службовці, посади яких належать до категорії "А";</w:t>
      </w:r>
    </w:p>
    <w:p w14:paraId="4C267E06" w14:textId="77777777" w:rsidR="009020F0" w:rsidRPr="00645194" w:rsidRDefault="009020F0" w:rsidP="009020F0">
      <w:pPr>
        <w:ind w:right="-427"/>
        <w:jc w:val="both"/>
        <w:rPr>
          <w:sz w:val="18"/>
          <w:szCs w:val="18"/>
          <w:lang w:val="uk-UA"/>
        </w:rPr>
      </w:pPr>
      <w:r w:rsidRPr="00645194">
        <w:rPr>
          <w:sz w:val="18"/>
          <w:szCs w:val="18"/>
          <w:lang w:val="uk-UA"/>
        </w:rPr>
        <w:t>-керівники органів прокуратури, керівники обласних територіальних органів Служби безпеки України, голови та судді апеляційних судів;</w:t>
      </w:r>
    </w:p>
    <w:p w14:paraId="7BBD95AD" w14:textId="77777777" w:rsidR="009020F0" w:rsidRPr="00645194" w:rsidRDefault="009020F0" w:rsidP="009020F0">
      <w:pPr>
        <w:ind w:right="-427"/>
        <w:jc w:val="both"/>
        <w:rPr>
          <w:sz w:val="18"/>
          <w:szCs w:val="18"/>
          <w:lang w:val="uk-UA"/>
        </w:rPr>
      </w:pPr>
      <w:r w:rsidRPr="00645194">
        <w:rPr>
          <w:sz w:val="18"/>
          <w:szCs w:val="18"/>
          <w:lang w:val="uk-UA"/>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14:paraId="33240476" w14:textId="77777777" w:rsidR="009020F0" w:rsidRPr="00645194" w:rsidRDefault="009020F0" w:rsidP="009020F0">
      <w:pPr>
        <w:ind w:right="-427"/>
        <w:jc w:val="both"/>
        <w:rPr>
          <w:sz w:val="18"/>
          <w:szCs w:val="18"/>
          <w:lang w:val="uk-UA"/>
        </w:rPr>
      </w:pPr>
      <w:r w:rsidRPr="00645194">
        <w:rPr>
          <w:sz w:val="18"/>
          <w:szCs w:val="18"/>
          <w:lang w:val="uk-UA"/>
        </w:rPr>
        <w:t>-члени керівних органів політичних партій;</w:t>
      </w:r>
    </w:p>
    <w:p w14:paraId="07CBEB07" w14:textId="77777777" w:rsidR="009020F0" w:rsidRPr="00645194" w:rsidRDefault="009020F0" w:rsidP="009020F0">
      <w:pPr>
        <w:ind w:right="-427"/>
        <w:jc w:val="both"/>
        <w:rPr>
          <w:sz w:val="18"/>
          <w:szCs w:val="18"/>
          <w:lang w:val="uk-UA"/>
        </w:rPr>
      </w:pPr>
      <w:r w:rsidRPr="00645194">
        <w:rPr>
          <w:b/>
          <w:sz w:val="18"/>
          <w:szCs w:val="18"/>
          <w:lang w:val="uk-UA"/>
        </w:rPr>
        <w:t>іноземні публічні діячі</w:t>
      </w:r>
      <w:r w:rsidRPr="00645194">
        <w:rPr>
          <w:sz w:val="18"/>
          <w:szCs w:val="18"/>
          <w:lang w:val="uk-UA"/>
        </w:rPr>
        <w:t xml:space="preserve"> - фізичні особи, які виконують або виконували визначні публічні функції в іноземних державах, а саме:</w:t>
      </w:r>
    </w:p>
    <w:p w14:paraId="35041BF3" w14:textId="77777777" w:rsidR="009020F0" w:rsidRPr="00645194" w:rsidRDefault="009020F0" w:rsidP="009020F0">
      <w:pPr>
        <w:ind w:right="-427"/>
        <w:jc w:val="both"/>
        <w:rPr>
          <w:sz w:val="18"/>
          <w:szCs w:val="18"/>
          <w:lang w:val="uk-UA"/>
        </w:rPr>
      </w:pPr>
      <w:r w:rsidRPr="00645194">
        <w:rPr>
          <w:sz w:val="18"/>
          <w:szCs w:val="18"/>
          <w:lang w:val="uk-UA"/>
        </w:rPr>
        <w:t>-глава держави, уряду, міністри (заступники);</w:t>
      </w:r>
    </w:p>
    <w:p w14:paraId="79B0F9CA" w14:textId="77777777" w:rsidR="009020F0" w:rsidRPr="00645194" w:rsidRDefault="009020F0" w:rsidP="009020F0">
      <w:pPr>
        <w:ind w:right="-427"/>
        <w:jc w:val="both"/>
        <w:rPr>
          <w:sz w:val="18"/>
          <w:szCs w:val="18"/>
          <w:lang w:val="uk-UA"/>
        </w:rPr>
      </w:pPr>
      <w:r w:rsidRPr="00645194">
        <w:rPr>
          <w:sz w:val="18"/>
          <w:szCs w:val="18"/>
          <w:lang w:val="uk-UA"/>
        </w:rPr>
        <w:t>-члени парламенту або інших органів, що виконують функції законодавчого органу держави;</w:t>
      </w:r>
    </w:p>
    <w:p w14:paraId="156BA349" w14:textId="77777777" w:rsidR="009020F0" w:rsidRPr="00645194" w:rsidRDefault="009020F0" w:rsidP="009020F0">
      <w:pPr>
        <w:ind w:right="-427"/>
        <w:jc w:val="both"/>
        <w:rPr>
          <w:sz w:val="18"/>
          <w:szCs w:val="18"/>
          <w:lang w:val="uk-UA"/>
        </w:rPr>
      </w:pPr>
      <w:r w:rsidRPr="00645194">
        <w:rPr>
          <w:sz w:val="18"/>
          <w:szCs w:val="18"/>
          <w:lang w:val="uk-UA"/>
        </w:rPr>
        <w:t>-голови та члени правлінь центральних банків або рахункових палат;</w:t>
      </w:r>
    </w:p>
    <w:p w14:paraId="5D63E662" w14:textId="77777777" w:rsidR="009020F0" w:rsidRPr="00645194" w:rsidRDefault="009020F0" w:rsidP="009020F0">
      <w:pPr>
        <w:ind w:right="-427"/>
        <w:jc w:val="both"/>
        <w:rPr>
          <w:sz w:val="18"/>
          <w:szCs w:val="18"/>
          <w:lang w:val="uk-UA"/>
        </w:rPr>
      </w:pPr>
      <w:r w:rsidRPr="00645194">
        <w:rPr>
          <w:sz w:val="18"/>
          <w:szCs w:val="18"/>
          <w:lang w:val="uk-UA"/>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14:paraId="5C8A26A6" w14:textId="77777777" w:rsidR="009020F0" w:rsidRPr="00645194" w:rsidRDefault="009020F0" w:rsidP="009020F0">
      <w:pPr>
        <w:ind w:right="-427"/>
        <w:jc w:val="both"/>
        <w:rPr>
          <w:sz w:val="18"/>
          <w:szCs w:val="18"/>
          <w:lang w:val="uk-UA"/>
        </w:rPr>
      </w:pPr>
      <w:r w:rsidRPr="00645194">
        <w:rPr>
          <w:sz w:val="18"/>
          <w:szCs w:val="18"/>
          <w:lang w:val="uk-UA"/>
        </w:rPr>
        <w:lastRenderedPageBreak/>
        <w:t>-надзвичайні та повноважні посли, повірені у справах та керівники центральних органів військового управління;</w:t>
      </w:r>
    </w:p>
    <w:p w14:paraId="3AF9A178" w14:textId="77777777" w:rsidR="009020F0" w:rsidRPr="00645194" w:rsidRDefault="009020F0" w:rsidP="009020F0">
      <w:pPr>
        <w:ind w:right="-427"/>
        <w:jc w:val="both"/>
        <w:rPr>
          <w:sz w:val="18"/>
          <w:szCs w:val="18"/>
          <w:lang w:val="uk-UA"/>
        </w:rPr>
      </w:pPr>
      <w:r w:rsidRPr="00645194">
        <w:rPr>
          <w:sz w:val="18"/>
          <w:szCs w:val="18"/>
          <w:lang w:val="uk-UA"/>
        </w:rPr>
        <w:t>-керівники адміністративних, управлінських чи наглядових органів державних підприємств;</w:t>
      </w:r>
    </w:p>
    <w:p w14:paraId="15B45967" w14:textId="77777777" w:rsidR="009020F0" w:rsidRPr="00645194" w:rsidRDefault="009020F0" w:rsidP="009020F0">
      <w:pPr>
        <w:ind w:right="-427"/>
        <w:jc w:val="both"/>
        <w:rPr>
          <w:sz w:val="18"/>
          <w:szCs w:val="18"/>
          <w:lang w:val="uk-UA"/>
        </w:rPr>
      </w:pPr>
      <w:r w:rsidRPr="00645194">
        <w:rPr>
          <w:sz w:val="18"/>
          <w:szCs w:val="18"/>
          <w:lang w:val="uk-UA"/>
        </w:rPr>
        <w:t>-члени керівних органів політичних партій;</w:t>
      </w:r>
    </w:p>
    <w:p w14:paraId="42D691F8" w14:textId="77777777" w:rsidR="009020F0" w:rsidRPr="00645194" w:rsidRDefault="009020F0" w:rsidP="009020F0">
      <w:pPr>
        <w:ind w:right="-427"/>
        <w:jc w:val="both"/>
        <w:rPr>
          <w:sz w:val="18"/>
          <w:szCs w:val="18"/>
          <w:lang w:val="uk-UA"/>
        </w:rPr>
      </w:pPr>
      <w:r w:rsidRPr="00645194">
        <w:rPr>
          <w:b/>
          <w:sz w:val="18"/>
          <w:szCs w:val="18"/>
          <w:lang w:val="uk-UA"/>
        </w:rPr>
        <w:t>діячі, які виконують публічні функції в міжнародних організаціях</w:t>
      </w:r>
      <w:r w:rsidRPr="00645194">
        <w:rPr>
          <w:sz w:val="18"/>
          <w:szCs w:val="18"/>
          <w:lang w:val="uk-UA"/>
        </w:rPr>
        <w:t xml:space="preserve">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14:paraId="3CAAB0DC" w14:textId="77777777" w:rsidR="009020F0" w:rsidRPr="00645194" w:rsidRDefault="009020F0" w:rsidP="009020F0">
      <w:pPr>
        <w:ind w:right="-427"/>
        <w:jc w:val="both"/>
        <w:rPr>
          <w:sz w:val="18"/>
          <w:szCs w:val="18"/>
          <w:lang w:val="uk-UA"/>
        </w:rPr>
      </w:pPr>
      <w:r w:rsidRPr="00645194">
        <w:rPr>
          <w:b/>
          <w:sz w:val="18"/>
          <w:szCs w:val="18"/>
          <w:lang w:val="uk-UA"/>
        </w:rPr>
        <w:t xml:space="preserve">члени сім'ї - </w:t>
      </w:r>
      <w:r w:rsidRPr="00645194">
        <w:rPr>
          <w:sz w:val="18"/>
          <w:szCs w:val="18"/>
          <w:lang w:val="uk-UA"/>
        </w:rPr>
        <w:t xml:space="preserve">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645194">
        <w:rPr>
          <w:sz w:val="18"/>
          <w:szCs w:val="18"/>
          <w:lang w:val="uk-UA"/>
        </w:rPr>
        <w:t>усиновлювачі</w:t>
      </w:r>
      <w:proofErr w:type="spellEnd"/>
      <w:r w:rsidRPr="00645194">
        <w:rPr>
          <w:sz w:val="18"/>
          <w:szCs w:val="18"/>
          <w:lang w:val="uk-UA"/>
        </w:rPr>
        <w:t>, опікуни чи піклувальники.</w:t>
      </w:r>
    </w:p>
    <w:p w14:paraId="7B4FB29F" w14:textId="77777777" w:rsidR="009020F0" w:rsidRPr="00645194" w:rsidRDefault="009020F0" w:rsidP="009020F0">
      <w:pPr>
        <w:ind w:right="-427"/>
        <w:jc w:val="both"/>
        <w:rPr>
          <w:sz w:val="18"/>
          <w:szCs w:val="18"/>
          <w:lang w:val="uk-UA"/>
        </w:rPr>
      </w:pPr>
      <w:r w:rsidRPr="00645194">
        <w:rPr>
          <w:b/>
          <w:sz w:val="18"/>
          <w:szCs w:val="18"/>
          <w:lang w:val="uk-UA"/>
        </w:rPr>
        <w:t xml:space="preserve">особи, пов'язані з політично значущими особами, - </w:t>
      </w:r>
      <w:r w:rsidRPr="00645194">
        <w:rPr>
          <w:sz w:val="18"/>
          <w:szCs w:val="18"/>
          <w:lang w:val="uk-UA"/>
        </w:rPr>
        <w:t xml:space="preserve">фізичні особи, які відповідають хоча б одному з таких критеріїв: </w:t>
      </w:r>
    </w:p>
    <w:p w14:paraId="3B8481A3" w14:textId="77777777" w:rsidR="009020F0" w:rsidRPr="00645194" w:rsidRDefault="009020F0" w:rsidP="009020F0">
      <w:pPr>
        <w:ind w:right="-427"/>
        <w:jc w:val="both"/>
        <w:rPr>
          <w:sz w:val="18"/>
          <w:szCs w:val="18"/>
          <w:lang w:val="uk-UA"/>
        </w:rPr>
      </w:pPr>
      <w:r w:rsidRPr="00645194">
        <w:rPr>
          <w:sz w:val="18"/>
          <w:szCs w:val="18"/>
          <w:lang w:val="uk-UA"/>
        </w:rPr>
        <w:t xml:space="preserve">-відомо, що такі особи мають спільне з політично значущою особою </w:t>
      </w:r>
      <w:proofErr w:type="spellStart"/>
      <w:r w:rsidRPr="00645194">
        <w:rPr>
          <w:sz w:val="18"/>
          <w:szCs w:val="18"/>
          <w:lang w:val="uk-UA"/>
        </w:rPr>
        <w:t>бенефіціарне</w:t>
      </w:r>
      <w:proofErr w:type="spellEnd"/>
      <w:r w:rsidRPr="00645194">
        <w:rPr>
          <w:sz w:val="18"/>
          <w:szCs w:val="18"/>
          <w:lang w:val="uk-UA"/>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14:paraId="656E1810" w14:textId="77777777" w:rsidR="009020F0" w:rsidRPr="00CA6B9B" w:rsidRDefault="009020F0" w:rsidP="009020F0">
      <w:pPr>
        <w:ind w:right="-427"/>
        <w:jc w:val="both"/>
        <w:rPr>
          <w:sz w:val="18"/>
          <w:szCs w:val="18"/>
          <w:lang w:val="uk-UA"/>
        </w:rPr>
      </w:pPr>
      <w:r w:rsidRPr="00645194">
        <w:rPr>
          <w:sz w:val="18"/>
          <w:szCs w:val="18"/>
          <w:lang w:val="uk-UA"/>
        </w:rPr>
        <w:t xml:space="preserve">-є кінцевими </w:t>
      </w:r>
      <w:proofErr w:type="spellStart"/>
      <w:r w:rsidRPr="00645194">
        <w:rPr>
          <w:sz w:val="18"/>
          <w:szCs w:val="18"/>
          <w:lang w:val="uk-UA"/>
        </w:rPr>
        <w:t>бенефіціарними</w:t>
      </w:r>
      <w:proofErr w:type="spellEnd"/>
      <w:r w:rsidRPr="00645194">
        <w:rPr>
          <w:sz w:val="18"/>
          <w:szCs w:val="18"/>
          <w:lang w:val="uk-UA"/>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14:paraId="4B9E1373" w14:textId="77777777" w:rsidR="009020F0" w:rsidRDefault="009020F0" w:rsidP="009020F0">
      <w:pPr>
        <w:ind w:right="-427"/>
        <w:jc w:val="both"/>
        <w:rPr>
          <w:sz w:val="18"/>
          <w:szCs w:val="18"/>
          <w:lang w:val="uk-UA"/>
        </w:rPr>
      </w:pPr>
    </w:p>
    <w:p w14:paraId="0A5D035D" w14:textId="77777777" w:rsidR="009020F0" w:rsidRPr="00645194" w:rsidRDefault="009020F0" w:rsidP="009020F0">
      <w:pPr>
        <w:ind w:right="-427"/>
        <w:jc w:val="both"/>
        <w:rPr>
          <w:sz w:val="18"/>
          <w:szCs w:val="18"/>
          <w:lang w:val="uk-UA"/>
        </w:rPr>
      </w:pPr>
      <w:r w:rsidRPr="00702CBA">
        <w:rPr>
          <w:sz w:val="18"/>
          <w:szCs w:val="18"/>
          <w:u w:val="single"/>
          <w:lang w:val="uk-UA"/>
        </w:rPr>
        <w:t>2</w:t>
      </w:r>
      <w:r w:rsidRPr="00CA6B9B">
        <w:rPr>
          <w:sz w:val="18"/>
          <w:szCs w:val="18"/>
          <w:lang w:val="uk-UA"/>
        </w:rPr>
        <w:t xml:space="preserve">  </w:t>
      </w:r>
      <w:r w:rsidRPr="00CA6B9B">
        <w:rPr>
          <w:b/>
          <w:sz w:val="18"/>
          <w:szCs w:val="18"/>
          <w:lang w:val="uk-UA"/>
        </w:rPr>
        <w:t xml:space="preserve">кінцевий </w:t>
      </w:r>
      <w:proofErr w:type="spellStart"/>
      <w:r w:rsidRPr="00CA6B9B">
        <w:rPr>
          <w:b/>
          <w:sz w:val="18"/>
          <w:szCs w:val="18"/>
          <w:lang w:val="uk-UA"/>
        </w:rPr>
        <w:t>бенефіціарний</w:t>
      </w:r>
      <w:proofErr w:type="spellEnd"/>
      <w:r w:rsidRPr="00CA6B9B">
        <w:rPr>
          <w:b/>
          <w:sz w:val="18"/>
          <w:szCs w:val="18"/>
          <w:lang w:val="uk-UA"/>
        </w:rPr>
        <w:t xml:space="preserve"> власник </w:t>
      </w:r>
      <w:r w:rsidRPr="00CA6B9B">
        <w:rPr>
          <w:sz w:val="18"/>
          <w:szCs w:val="18"/>
          <w:lang w:val="uk-UA"/>
        </w:rPr>
        <w:t xml:space="preserve"> – будь-яка фізична особа, яка здійснює вирішальний вплив (контроль) на діяльність клієнта </w:t>
      </w:r>
      <w:r w:rsidRPr="00645194">
        <w:rPr>
          <w:sz w:val="18"/>
          <w:szCs w:val="18"/>
          <w:lang w:val="uk-UA"/>
        </w:rPr>
        <w:t>та/або фізичну особу, від імені якої проводиться фінансова операція.</w:t>
      </w:r>
    </w:p>
    <w:p w14:paraId="2D56BF6F" w14:textId="77777777" w:rsidR="009020F0" w:rsidRPr="00645194" w:rsidRDefault="009020F0" w:rsidP="009020F0">
      <w:pPr>
        <w:ind w:right="-427"/>
        <w:jc w:val="both"/>
        <w:rPr>
          <w:sz w:val="18"/>
          <w:szCs w:val="18"/>
          <w:lang w:val="uk-UA"/>
        </w:rPr>
      </w:pPr>
      <w:r w:rsidRPr="00645194">
        <w:rPr>
          <w:sz w:val="18"/>
          <w:szCs w:val="18"/>
          <w:lang w:val="uk-UA"/>
        </w:rPr>
        <w:t xml:space="preserve">Кінцевим </w:t>
      </w:r>
      <w:proofErr w:type="spellStart"/>
      <w:r w:rsidRPr="00645194">
        <w:rPr>
          <w:sz w:val="18"/>
          <w:szCs w:val="18"/>
          <w:lang w:val="uk-UA"/>
        </w:rPr>
        <w:t>бенефіціарним</w:t>
      </w:r>
      <w:proofErr w:type="spellEnd"/>
      <w:r w:rsidRPr="00645194">
        <w:rPr>
          <w:sz w:val="18"/>
          <w:szCs w:val="18"/>
          <w:lang w:val="uk-UA"/>
        </w:rPr>
        <w:t xml:space="preserve"> власником є:</w:t>
      </w:r>
    </w:p>
    <w:p w14:paraId="73FAC516" w14:textId="77777777" w:rsidR="009020F0" w:rsidRPr="00645194" w:rsidRDefault="009020F0" w:rsidP="009020F0">
      <w:pPr>
        <w:ind w:right="-427"/>
        <w:jc w:val="both"/>
        <w:rPr>
          <w:sz w:val="18"/>
          <w:szCs w:val="18"/>
          <w:lang w:val="uk-UA"/>
        </w:rPr>
      </w:pPr>
      <w:r w:rsidRPr="00645194">
        <w:rPr>
          <w:sz w:val="18"/>
          <w:szCs w:val="18"/>
          <w:lang w:val="uk-UA"/>
        </w:rPr>
        <w:t>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14:paraId="7667CCEF" w14:textId="77777777" w:rsidR="009020F0" w:rsidRPr="00645194" w:rsidRDefault="009020F0" w:rsidP="009020F0">
      <w:pPr>
        <w:ind w:right="-427"/>
        <w:jc w:val="both"/>
        <w:rPr>
          <w:sz w:val="18"/>
          <w:szCs w:val="18"/>
          <w:lang w:val="uk-UA"/>
        </w:rPr>
      </w:pPr>
      <w:r w:rsidRPr="00645194">
        <w:rPr>
          <w:sz w:val="18"/>
          <w:szCs w:val="18"/>
          <w:lang w:val="uk-UA"/>
        </w:rPr>
        <w:t xml:space="preserve">для трастів, утворених відповідно до законодавства країни їх утворення, - засновник, довірчий власник, захисник (за наявності), </w:t>
      </w:r>
      <w:proofErr w:type="spellStart"/>
      <w:r w:rsidRPr="00645194">
        <w:rPr>
          <w:sz w:val="18"/>
          <w:szCs w:val="18"/>
          <w:lang w:val="uk-UA"/>
        </w:rPr>
        <w:t>вигодоодержувач</w:t>
      </w:r>
      <w:proofErr w:type="spellEnd"/>
      <w:r w:rsidRPr="00645194">
        <w:rPr>
          <w:sz w:val="18"/>
          <w:szCs w:val="18"/>
          <w:lang w:val="uk-UA"/>
        </w:rPr>
        <w:t xml:space="preserve"> (</w:t>
      </w:r>
      <w:proofErr w:type="spellStart"/>
      <w:r w:rsidRPr="00645194">
        <w:rPr>
          <w:sz w:val="18"/>
          <w:szCs w:val="18"/>
          <w:lang w:val="uk-UA"/>
        </w:rPr>
        <w:t>вигодонабувач</w:t>
      </w:r>
      <w:proofErr w:type="spellEnd"/>
      <w:r w:rsidRPr="00645194">
        <w:rPr>
          <w:sz w:val="18"/>
          <w:szCs w:val="18"/>
          <w:lang w:val="uk-UA"/>
        </w:rPr>
        <w:t xml:space="preserve">) або група </w:t>
      </w:r>
      <w:proofErr w:type="spellStart"/>
      <w:r w:rsidRPr="00645194">
        <w:rPr>
          <w:sz w:val="18"/>
          <w:szCs w:val="18"/>
          <w:lang w:val="uk-UA"/>
        </w:rPr>
        <w:t>вигодоодержувачів</w:t>
      </w:r>
      <w:proofErr w:type="spellEnd"/>
      <w:r w:rsidRPr="00645194">
        <w:rPr>
          <w:sz w:val="18"/>
          <w:szCs w:val="18"/>
          <w:lang w:val="uk-UA"/>
        </w:rPr>
        <w:t xml:space="preserve"> (</w:t>
      </w:r>
      <w:proofErr w:type="spellStart"/>
      <w:r w:rsidRPr="00645194">
        <w:rPr>
          <w:sz w:val="18"/>
          <w:szCs w:val="18"/>
          <w:lang w:val="uk-UA"/>
        </w:rPr>
        <w:t>вигодонабувачів</w:t>
      </w:r>
      <w:proofErr w:type="spellEnd"/>
      <w:r w:rsidRPr="00645194">
        <w:rPr>
          <w:sz w:val="18"/>
          <w:szCs w:val="18"/>
          <w:lang w:val="uk-UA"/>
        </w:rPr>
        <w:t>), а також будь-яка інша фізична особа, яка здійснює вирішальний вплив на діяльність трасту (в тому числі через ланцюг контролю/володіння);</w:t>
      </w:r>
    </w:p>
    <w:p w14:paraId="072DD50E" w14:textId="77777777" w:rsidR="009020F0" w:rsidRPr="00645194" w:rsidRDefault="009020F0" w:rsidP="009020F0">
      <w:pPr>
        <w:ind w:right="-427"/>
        <w:jc w:val="both"/>
        <w:rPr>
          <w:sz w:val="18"/>
          <w:szCs w:val="18"/>
          <w:lang w:val="uk-UA"/>
        </w:rPr>
      </w:pPr>
      <w:r w:rsidRPr="00645194">
        <w:rPr>
          <w:sz w:val="18"/>
          <w:szCs w:val="18"/>
          <w:lang w:val="uk-UA"/>
        </w:rPr>
        <w:t>для інших подібних правових утворень - особа, яка має статус, еквівалентний або аналогічний особам, зазначеним для трастів.</w:t>
      </w:r>
    </w:p>
    <w:p w14:paraId="045320AE" w14:textId="77777777" w:rsidR="009020F0" w:rsidRPr="00645194" w:rsidRDefault="009020F0" w:rsidP="009020F0">
      <w:pPr>
        <w:ind w:right="-427"/>
        <w:jc w:val="both"/>
        <w:rPr>
          <w:sz w:val="18"/>
          <w:szCs w:val="18"/>
          <w:lang w:val="uk-UA"/>
        </w:rPr>
      </w:pPr>
      <w:r w:rsidRPr="00645194">
        <w:rPr>
          <w:sz w:val="18"/>
          <w:szCs w:val="18"/>
          <w:lang w:val="uk-UA"/>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14:paraId="0419553B" w14:textId="77777777" w:rsidR="009020F0" w:rsidRPr="00645194" w:rsidRDefault="009020F0" w:rsidP="009020F0">
      <w:pPr>
        <w:ind w:right="-427"/>
        <w:jc w:val="both"/>
        <w:rPr>
          <w:sz w:val="18"/>
          <w:szCs w:val="18"/>
          <w:lang w:val="uk-UA"/>
        </w:rPr>
      </w:pPr>
      <w:r w:rsidRPr="00645194">
        <w:rPr>
          <w:sz w:val="18"/>
          <w:szCs w:val="18"/>
          <w:lang w:val="uk-UA"/>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14:paraId="5AE77DBE" w14:textId="77777777" w:rsidR="009020F0" w:rsidRPr="00CA6B9B" w:rsidRDefault="009020F0" w:rsidP="009020F0">
      <w:pPr>
        <w:ind w:right="-427"/>
        <w:jc w:val="both"/>
        <w:rPr>
          <w:sz w:val="18"/>
          <w:szCs w:val="18"/>
          <w:u w:val="single"/>
          <w:lang w:val="uk-UA"/>
        </w:rPr>
      </w:pPr>
      <w:r w:rsidRPr="00645194">
        <w:rPr>
          <w:sz w:val="18"/>
          <w:szCs w:val="18"/>
          <w:lang w:val="uk-UA"/>
        </w:rPr>
        <w:t xml:space="preserve">При цьому кінцевим </w:t>
      </w:r>
      <w:proofErr w:type="spellStart"/>
      <w:r w:rsidRPr="00645194">
        <w:rPr>
          <w:sz w:val="18"/>
          <w:szCs w:val="18"/>
          <w:lang w:val="uk-UA"/>
        </w:rPr>
        <w:t>бенефіціарним</w:t>
      </w:r>
      <w:proofErr w:type="spellEnd"/>
      <w:r w:rsidRPr="00645194">
        <w:rPr>
          <w:sz w:val="18"/>
          <w:szCs w:val="18"/>
          <w:lang w:val="uk-UA"/>
        </w:rPr>
        <w:t xml:space="preserve">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r w:rsidRPr="00645194">
        <w:rPr>
          <w:sz w:val="18"/>
          <w:szCs w:val="18"/>
          <w:u w:val="single"/>
          <w:lang w:val="uk-UA"/>
        </w:rPr>
        <w:t>.</w:t>
      </w:r>
    </w:p>
    <w:p w14:paraId="7DCFBC89" w14:textId="77777777" w:rsidR="009020F0" w:rsidRDefault="009020F0" w:rsidP="009020F0">
      <w:pPr>
        <w:ind w:right="-427"/>
        <w:jc w:val="both"/>
        <w:rPr>
          <w:sz w:val="18"/>
          <w:szCs w:val="18"/>
          <w:lang w:val="uk-UA"/>
        </w:rPr>
      </w:pPr>
      <w:bookmarkStart w:id="1" w:name="n50"/>
      <w:bookmarkStart w:id="2" w:name="n10"/>
      <w:bookmarkEnd w:id="1"/>
      <w:bookmarkEnd w:id="2"/>
    </w:p>
    <w:p w14:paraId="2580BDCC" w14:textId="77777777" w:rsidR="009020F0" w:rsidRPr="002B1203" w:rsidRDefault="009020F0" w:rsidP="009020F0">
      <w:pPr>
        <w:ind w:right="-427"/>
        <w:jc w:val="both"/>
        <w:rPr>
          <w:sz w:val="18"/>
          <w:szCs w:val="18"/>
          <w:lang w:val="uk-UA"/>
        </w:rPr>
      </w:pPr>
      <w:r w:rsidRPr="002B1203">
        <w:rPr>
          <w:sz w:val="18"/>
          <w:szCs w:val="18"/>
          <w:u w:val="single"/>
          <w:lang w:val="uk-UA"/>
        </w:rPr>
        <w:t>3</w:t>
      </w:r>
      <w:r w:rsidRPr="002B1203">
        <w:rPr>
          <w:sz w:val="18"/>
          <w:szCs w:val="18"/>
          <w:lang w:val="uk-UA"/>
        </w:rPr>
        <w:t xml:space="preserve"> Згідно з підпунктом 1 пункту 1 Додатку 4 до Положення про здійснення установами фінансового моніторингу</w:t>
      </w:r>
      <w:r w:rsidRPr="002164F6">
        <w:rPr>
          <w:sz w:val="18"/>
          <w:szCs w:val="18"/>
          <w:lang w:val="uk-UA"/>
        </w:rPr>
        <w:t>,</w:t>
      </w:r>
      <w:r w:rsidRPr="002164F6">
        <w:t xml:space="preserve"> </w:t>
      </w:r>
      <w:r w:rsidRPr="002164F6">
        <w:rPr>
          <w:sz w:val="18"/>
          <w:szCs w:val="18"/>
          <w:lang w:val="uk-UA"/>
        </w:rPr>
        <w:t>затвердженого постановою НБУ від 28.07.2020 № 107</w:t>
      </w:r>
      <w:r w:rsidRPr="002B1203">
        <w:rPr>
          <w:sz w:val="18"/>
          <w:szCs w:val="18"/>
          <w:lang w:val="uk-UA"/>
        </w:rPr>
        <w:t>, установа під час здійснення належної перевірки клієнта зобов’язана установити КБВ клієнта або факт його(їх) відсутності, у тому числі отримати структуру власності юридичної особи з метою її розуміння;</w:t>
      </w:r>
    </w:p>
    <w:p w14:paraId="56FDEF7C" w14:textId="77777777" w:rsidR="009020F0" w:rsidRPr="002B1203" w:rsidRDefault="009020F0" w:rsidP="009020F0">
      <w:pPr>
        <w:ind w:right="-427"/>
        <w:jc w:val="both"/>
        <w:rPr>
          <w:sz w:val="18"/>
          <w:szCs w:val="18"/>
          <w:lang w:val="uk-UA"/>
        </w:rPr>
      </w:pPr>
    </w:p>
    <w:p w14:paraId="66D9409C" w14:textId="77777777" w:rsidR="009020F0" w:rsidRDefault="009020F0" w:rsidP="009020F0">
      <w:pPr>
        <w:ind w:right="-427"/>
        <w:jc w:val="both"/>
        <w:rPr>
          <w:sz w:val="18"/>
          <w:szCs w:val="18"/>
          <w:lang w:val="uk-UA"/>
        </w:rPr>
      </w:pPr>
      <w:r w:rsidRPr="002B1203">
        <w:rPr>
          <w:sz w:val="18"/>
          <w:szCs w:val="18"/>
          <w:u w:val="single"/>
          <w:lang w:val="uk-UA"/>
        </w:rPr>
        <w:t>4</w:t>
      </w:r>
      <w:r w:rsidRPr="002B1203">
        <w:rPr>
          <w:sz w:val="18"/>
          <w:szCs w:val="18"/>
          <w:lang w:val="uk-UA"/>
        </w:rPr>
        <w:t xml:space="preserve"> Згідно з підпунктом 3 пункту 2 Додатку 4 до Положення про здійснення установами фінансового моніторингу</w:t>
      </w:r>
      <w:r w:rsidRPr="002164F6">
        <w:rPr>
          <w:sz w:val="18"/>
          <w:szCs w:val="18"/>
          <w:lang w:val="uk-UA"/>
        </w:rPr>
        <w:t>,</w:t>
      </w:r>
      <w:r w:rsidRPr="002164F6">
        <w:t xml:space="preserve"> </w:t>
      </w:r>
      <w:r w:rsidRPr="002164F6">
        <w:rPr>
          <w:sz w:val="18"/>
          <w:szCs w:val="18"/>
          <w:lang w:val="uk-UA"/>
        </w:rPr>
        <w:t>затвердженого постановою НБУ від 28.07.2020 № 107</w:t>
      </w:r>
      <w:r w:rsidRPr="002B1203">
        <w:rPr>
          <w:sz w:val="18"/>
          <w:szCs w:val="18"/>
          <w:lang w:val="uk-UA"/>
        </w:rPr>
        <w:t xml:space="preserve"> </w:t>
      </w:r>
      <w:r w:rsidRPr="002164F6">
        <w:rPr>
          <w:sz w:val="18"/>
          <w:szCs w:val="18"/>
          <w:lang w:val="uk-UA"/>
        </w:rPr>
        <w:t xml:space="preserve">установа з метою встановлення КБВ зобов'язана </w:t>
      </w:r>
      <w:r w:rsidRPr="002B1203">
        <w:rPr>
          <w:sz w:val="18"/>
          <w:szCs w:val="18"/>
          <w:lang w:val="uk-UA"/>
        </w:rPr>
        <w:t>ужити належних заходів для перевірки достовірності інформації щодо КБВ та пересвідчитися, що установа знає, хто є КБВ (за його наявності), уживаючи обґрунтованих заходів для розуміння права власності (контролю) та структури власності.</w:t>
      </w:r>
    </w:p>
    <w:p w14:paraId="37909556" w14:textId="77777777" w:rsidR="009020F0" w:rsidRDefault="009020F0" w:rsidP="009020F0">
      <w:pPr>
        <w:ind w:right="-427"/>
        <w:jc w:val="both"/>
        <w:rPr>
          <w:sz w:val="18"/>
          <w:szCs w:val="18"/>
          <w:lang w:val="uk-UA"/>
        </w:rPr>
      </w:pPr>
    </w:p>
    <w:p w14:paraId="40BDD6F7" w14:textId="77777777" w:rsidR="009020F0" w:rsidRPr="00253F25" w:rsidRDefault="009020F0" w:rsidP="009020F0">
      <w:pPr>
        <w:ind w:right="-427"/>
        <w:jc w:val="both"/>
        <w:rPr>
          <w:sz w:val="18"/>
          <w:szCs w:val="18"/>
          <w:lang w:val="uk-UA"/>
        </w:rPr>
      </w:pPr>
      <w:r w:rsidRPr="002B1203">
        <w:rPr>
          <w:sz w:val="18"/>
          <w:szCs w:val="18"/>
          <w:u w:val="single"/>
          <w:lang w:val="uk-UA"/>
        </w:rPr>
        <w:t>5</w:t>
      </w:r>
      <w:r w:rsidRPr="00253F25">
        <w:rPr>
          <w:sz w:val="18"/>
          <w:szCs w:val="18"/>
          <w:lang w:val="uk-UA"/>
        </w:rPr>
        <w:t xml:space="preserve">  Для резидентів - прізвище, ім'я та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його видав, відомості про місце проживання або місце перебування,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r w:rsidRPr="002B1203">
        <w:rPr>
          <w:sz w:val="18"/>
          <w:szCs w:val="18"/>
          <w:lang w:val="uk-UA"/>
        </w:rPr>
        <w:t xml:space="preserve">, </w:t>
      </w:r>
      <w:r w:rsidRPr="00253F25">
        <w:rPr>
          <w:sz w:val="18"/>
          <w:szCs w:val="18"/>
          <w:lang w:val="uk-UA"/>
        </w:rPr>
        <w:t>унікальний номер запису в Єдиному державному демографічному реєстрі (за наявності);</w:t>
      </w:r>
    </w:p>
    <w:p w14:paraId="4DEC8996" w14:textId="77777777" w:rsidR="009020F0" w:rsidRDefault="009020F0" w:rsidP="009020F0">
      <w:pPr>
        <w:ind w:right="-427"/>
        <w:jc w:val="both"/>
        <w:rPr>
          <w:sz w:val="18"/>
          <w:szCs w:val="18"/>
          <w:lang w:val="uk-UA"/>
        </w:rPr>
      </w:pPr>
      <w:r w:rsidRPr="00253F25">
        <w:rPr>
          <w:sz w:val="18"/>
          <w:szCs w:val="18"/>
          <w:lang w:val="uk-UA"/>
        </w:rPr>
        <w:t xml:space="preserve">     Для нерезидентів - прізвище, ім'я та (за наявності) по батькові, дату народження,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громадянство</w:t>
      </w:r>
      <w:r w:rsidRPr="002B1203">
        <w:rPr>
          <w:sz w:val="18"/>
          <w:szCs w:val="18"/>
          <w:lang w:val="uk-UA"/>
        </w:rPr>
        <w:t xml:space="preserve">, </w:t>
      </w:r>
      <w:r w:rsidRPr="00253F25">
        <w:rPr>
          <w:sz w:val="18"/>
          <w:szCs w:val="18"/>
          <w:lang w:val="uk-UA"/>
        </w:rPr>
        <w:t>відомості про місце проживання або місце тимчасового перебування в Україні, унікальний номер запису в Єдиному державному демографічному реєстрі (за наявності)</w:t>
      </w:r>
      <w:r w:rsidRPr="002B1203">
        <w:rPr>
          <w:sz w:val="18"/>
          <w:szCs w:val="18"/>
          <w:lang w:val="uk-UA"/>
        </w:rPr>
        <w:t>.</w:t>
      </w:r>
    </w:p>
    <w:p w14:paraId="066720C1" w14:textId="77777777" w:rsidR="009020F0" w:rsidRDefault="009020F0" w:rsidP="009020F0">
      <w:pPr>
        <w:rPr>
          <w:sz w:val="18"/>
          <w:szCs w:val="18"/>
          <w:lang w:val="uk-UA"/>
        </w:rPr>
      </w:pPr>
      <w:r>
        <w:rPr>
          <w:sz w:val="18"/>
          <w:szCs w:val="18"/>
          <w:lang w:val="uk-UA"/>
        </w:rPr>
        <w:br w:type="page"/>
      </w:r>
    </w:p>
    <w:p w14:paraId="3D6036BF" w14:textId="77777777" w:rsidR="009020F0" w:rsidRDefault="009020F0" w:rsidP="009020F0">
      <w:pPr>
        <w:ind w:right="-427"/>
        <w:jc w:val="center"/>
        <w:rPr>
          <w:b/>
          <w:sz w:val="22"/>
          <w:szCs w:val="22"/>
          <w:u w:val="single"/>
          <w:lang w:val="uk-UA"/>
        </w:rPr>
      </w:pPr>
      <w:proofErr w:type="spellStart"/>
      <w:r w:rsidRPr="000B2131">
        <w:rPr>
          <w:b/>
          <w:sz w:val="22"/>
          <w:szCs w:val="22"/>
          <w:u w:val="single"/>
          <w:lang w:val="uk-UA"/>
        </w:rPr>
        <w:lastRenderedPageBreak/>
        <w:t>Органограма</w:t>
      </w:r>
      <w:proofErr w:type="spellEnd"/>
      <w:r w:rsidRPr="000B2131">
        <w:rPr>
          <w:b/>
          <w:sz w:val="22"/>
          <w:szCs w:val="22"/>
          <w:u w:val="single"/>
          <w:lang w:val="uk-UA"/>
        </w:rPr>
        <w:t xml:space="preserve"> структури власності юридичної особи</w:t>
      </w:r>
    </w:p>
    <w:p w14:paraId="2F2124CA" w14:textId="77777777" w:rsidR="009020F0" w:rsidRDefault="009020F0" w:rsidP="009020F0">
      <w:pPr>
        <w:ind w:right="-427"/>
        <w:jc w:val="center"/>
        <w:rPr>
          <w:b/>
          <w:sz w:val="22"/>
          <w:szCs w:val="22"/>
          <w:u w:val="single"/>
          <w:lang w:val="uk-UA"/>
        </w:rPr>
      </w:pPr>
    </w:p>
    <w:p w14:paraId="258D2656" w14:textId="16A097ED" w:rsidR="009020F0" w:rsidRDefault="004B072E" w:rsidP="009020F0">
      <w:pPr>
        <w:ind w:left="-993" w:right="-427"/>
        <w:jc w:val="center"/>
        <w:rPr>
          <w:sz w:val="22"/>
          <w:szCs w:val="22"/>
          <w:lang w:val="uk-UA"/>
        </w:rPr>
      </w:pPr>
      <w:r>
        <w:rPr>
          <w:noProof/>
          <w:sz w:val="22"/>
          <w:szCs w:val="22"/>
        </w:rPr>
        <w:pict w14:anchorId="4A8F8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80.5pt">
            <v:imagedata r:id="rId8" o:title="Захват-1"/>
          </v:shape>
        </w:pict>
      </w:r>
    </w:p>
    <w:p w14:paraId="330479A0" w14:textId="77777777" w:rsidR="009020F0" w:rsidRDefault="009020F0" w:rsidP="009020F0">
      <w:pPr>
        <w:ind w:left="-993" w:right="-427"/>
        <w:jc w:val="center"/>
        <w:rPr>
          <w:sz w:val="22"/>
          <w:szCs w:val="22"/>
          <w:lang w:val="uk-UA"/>
        </w:rPr>
      </w:pPr>
    </w:p>
    <w:p w14:paraId="4DBAB46F" w14:textId="77777777" w:rsidR="009020F0" w:rsidRDefault="009020F0" w:rsidP="009020F0">
      <w:pPr>
        <w:ind w:left="-993" w:right="-427"/>
        <w:jc w:val="center"/>
        <w:rPr>
          <w:sz w:val="22"/>
          <w:szCs w:val="22"/>
          <w:lang w:val="uk-UA"/>
        </w:rPr>
      </w:pPr>
    </w:p>
    <w:p w14:paraId="0EA8E0D7" w14:textId="77777777" w:rsidR="009020F0" w:rsidRDefault="009020F0" w:rsidP="009020F0">
      <w:pPr>
        <w:ind w:left="-993" w:right="-427"/>
        <w:jc w:val="center"/>
        <w:rPr>
          <w:sz w:val="22"/>
          <w:szCs w:val="22"/>
          <w:lang w:val="uk-UA"/>
        </w:rPr>
      </w:pPr>
    </w:p>
    <w:p w14:paraId="7FC65BC3" w14:textId="77777777" w:rsidR="009020F0" w:rsidRDefault="009020F0" w:rsidP="009020F0">
      <w:pPr>
        <w:ind w:left="-993" w:right="-427"/>
        <w:jc w:val="center"/>
        <w:rPr>
          <w:sz w:val="22"/>
          <w:szCs w:val="22"/>
          <w:lang w:val="uk-UA"/>
        </w:rPr>
      </w:pPr>
    </w:p>
    <w:p w14:paraId="77BB48DD" w14:textId="77777777" w:rsidR="009020F0" w:rsidRDefault="009020F0" w:rsidP="009020F0">
      <w:pPr>
        <w:ind w:left="-993" w:right="-427"/>
        <w:jc w:val="center"/>
        <w:rPr>
          <w:sz w:val="22"/>
          <w:szCs w:val="22"/>
          <w:lang w:val="uk-UA"/>
        </w:rPr>
      </w:pPr>
    </w:p>
    <w:p w14:paraId="66E73E65" w14:textId="77777777" w:rsidR="009020F0" w:rsidRDefault="009020F0" w:rsidP="009020F0">
      <w:pPr>
        <w:ind w:left="-993" w:right="-427"/>
        <w:jc w:val="center"/>
        <w:rPr>
          <w:sz w:val="22"/>
          <w:szCs w:val="22"/>
          <w:lang w:val="uk-UA"/>
        </w:rPr>
      </w:pPr>
    </w:p>
    <w:p w14:paraId="50518920" w14:textId="77777777" w:rsidR="009020F0" w:rsidRDefault="009020F0" w:rsidP="009020F0">
      <w:pPr>
        <w:ind w:left="-993" w:right="-427"/>
        <w:jc w:val="center"/>
        <w:rPr>
          <w:sz w:val="22"/>
          <w:szCs w:val="22"/>
          <w:lang w:val="uk-UA"/>
        </w:rPr>
      </w:pPr>
    </w:p>
    <w:p w14:paraId="630661B2" w14:textId="77777777" w:rsidR="009020F0" w:rsidRDefault="009020F0" w:rsidP="009020F0">
      <w:pPr>
        <w:ind w:left="-993" w:right="-427"/>
        <w:jc w:val="center"/>
        <w:rPr>
          <w:sz w:val="22"/>
          <w:szCs w:val="22"/>
          <w:lang w:val="uk-UA"/>
        </w:rPr>
      </w:pPr>
    </w:p>
    <w:p w14:paraId="06DED80A" w14:textId="77777777" w:rsidR="009020F0" w:rsidRDefault="009020F0" w:rsidP="009020F0">
      <w:pPr>
        <w:ind w:left="-993" w:right="-427"/>
        <w:jc w:val="center"/>
        <w:rPr>
          <w:sz w:val="22"/>
          <w:szCs w:val="22"/>
          <w:lang w:val="uk-UA"/>
        </w:rPr>
      </w:pPr>
    </w:p>
    <w:p w14:paraId="2E129A1A" w14:textId="77777777" w:rsidR="009020F0" w:rsidRDefault="009020F0" w:rsidP="009020F0">
      <w:pPr>
        <w:ind w:left="-993" w:right="-427"/>
        <w:jc w:val="center"/>
        <w:rPr>
          <w:sz w:val="22"/>
          <w:szCs w:val="22"/>
          <w:lang w:val="uk-UA"/>
        </w:rPr>
      </w:pPr>
    </w:p>
    <w:p w14:paraId="1AAEA034" w14:textId="77777777" w:rsidR="009020F0" w:rsidRDefault="009020F0" w:rsidP="009020F0">
      <w:pPr>
        <w:ind w:left="-993" w:right="-427"/>
        <w:jc w:val="center"/>
        <w:rPr>
          <w:sz w:val="22"/>
          <w:szCs w:val="22"/>
          <w:lang w:val="uk-UA"/>
        </w:rPr>
      </w:pPr>
      <w:bookmarkStart w:id="3" w:name="_GoBack"/>
      <w:bookmarkEnd w:id="3"/>
    </w:p>
    <w:p w14:paraId="3844ACAE" w14:textId="77777777" w:rsidR="009020F0" w:rsidRDefault="009020F0" w:rsidP="009020F0">
      <w:pPr>
        <w:ind w:left="-993" w:right="-427"/>
        <w:jc w:val="center"/>
        <w:rPr>
          <w:sz w:val="22"/>
          <w:szCs w:val="22"/>
          <w:lang w:val="uk-UA"/>
        </w:rPr>
      </w:pPr>
    </w:p>
    <w:p w14:paraId="3DA1551F" w14:textId="77777777" w:rsidR="009020F0" w:rsidRDefault="009020F0" w:rsidP="009020F0">
      <w:pPr>
        <w:ind w:left="-993" w:right="-427"/>
        <w:jc w:val="center"/>
        <w:rPr>
          <w:sz w:val="22"/>
          <w:szCs w:val="22"/>
          <w:lang w:val="uk-UA"/>
        </w:rPr>
      </w:pPr>
    </w:p>
    <w:p w14:paraId="714B4BCB" w14:textId="77777777" w:rsidR="009020F0" w:rsidRDefault="009020F0" w:rsidP="009020F0">
      <w:pPr>
        <w:ind w:left="-993" w:right="-427"/>
        <w:jc w:val="center"/>
        <w:rPr>
          <w:sz w:val="22"/>
          <w:szCs w:val="22"/>
          <w:lang w:val="uk-UA"/>
        </w:rPr>
      </w:pPr>
    </w:p>
    <w:p w14:paraId="70A79A29" w14:textId="77777777" w:rsidR="009020F0" w:rsidRDefault="009020F0" w:rsidP="009020F0">
      <w:pPr>
        <w:ind w:left="-993" w:right="-427"/>
        <w:jc w:val="center"/>
        <w:rPr>
          <w:sz w:val="22"/>
          <w:szCs w:val="22"/>
          <w:lang w:val="uk-UA"/>
        </w:rPr>
      </w:pPr>
    </w:p>
    <w:p w14:paraId="68D21AFE" w14:textId="77777777" w:rsidR="009020F0" w:rsidRDefault="009020F0" w:rsidP="009020F0">
      <w:pPr>
        <w:ind w:left="-993" w:right="-427"/>
        <w:jc w:val="center"/>
        <w:rPr>
          <w:sz w:val="22"/>
          <w:szCs w:val="22"/>
          <w:lang w:val="uk-UA"/>
        </w:rPr>
      </w:pPr>
    </w:p>
    <w:p w14:paraId="5F62651A" w14:textId="77777777" w:rsidR="009020F0" w:rsidRDefault="009020F0" w:rsidP="009020F0">
      <w:pPr>
        <w:ind w:left="-993" w:right="-427"/>
        <w:jc w:val="center"/>
        <w:rPr>
          <w:sz w:val="22"/>
          <w:szCs w:val="22"/>
          <w:lang w:val="uk-UA"/>
        </w:rPr>
      </w:pPr>
    </w:p>
    <w:p w14:paraId="5CCD86B0" w14:textId="77777777" w:rsidR="009020F0" w:rsidRDefault="009020F0" w:rsidP="009020F0">
      <w:pPr>
        <w:ind w:left="-993" w:right="-427"/>
        <w:jc w:val="center"/>
        <w:rPr>
          <w:sz w:val="22"/>
          <w:szCs w:val="22"/>
          <w:lang w:val="uk-UA"/>
        </w:rPr>
      </w:pPr>
    </w:p>
    <w:p w14:paraId="53B4EB86" w14:textId="77777777" w:rsidR="009020F0" w:rsidRDefault="009020F0" w:rsidP="009020F0">
      <w:pPr>
        <w:ind w:left="-993" w:right="-427"/>
        <w:jc w:val="center"/>
        <w:rPr>
          <w:sz w:val="22"/>
          <w:szCs w:val="22"/>
          <w:lang w:val="uk-UA"/>
        </w:rPr>
      </w:pPr>
    </w:p>
    <w:p w14:paraId="5EBC487F" w14:textId="77777777" w:rsidR="009020F0" w:rsidRDefault="009020F0" w:rsidP="009020F0">
      <w:pPr>
        <w:ind w:left="-993" w:right="-427"/>
        <w:jc w:val="center"/>
        <w:rPr>
          <w:sz w:val="22"/>
          <w:szCs w:val="22"/>
          <w:lang w:val="uk-UA"/>
        </w:rPr>
      </w:pPr>
    </w:p>
    <w:p w14:paraId="783621A6" w14:textId="77777777" w:rsidR="009020F0" w:rsidRDefault="009020F0" w:rsidP="009020F0">
      <w:pPr>
        <w:ind w:left="-993" w:right="-427"/>
        <w:jc w:val="center"/>
        <w:rPr>
          <w:sz w:val="22"/>
          <w:szCs w:val="22"/>
          <w:lang w:val="uk-UA"/>
        </w:rPr>
      </w:pPr>
    </w:p>
    <w:p w14:paraId="4FB5E4A0" w14:textId="77777777" w:rsidR="009020F0" w:rsidRDefault="009020F0" w:rsidP="009020F0">
      <w:pPr>
        <w:ind w:left="-993" w:right="-427"/>
        <w:jc w:val="center"/>
        <w:rPr>
          <w:sz w:val="22"/>
          <w:szCs w:val="22"/>
          <w:lang w:val="uk-UA"/>
        </w:rPr>
      </w:pPr>
    </w:p>
    <w:p w14:paraId="1010A9C4" w14:textId="77777777" w:rsidR="009020F0" w:rsidRDefault="009020F0" w:rsidP="009020F0">
      <w:pPr>
        <w:ind w:left="-993" w:right="-427"/>
        <w:jc w:val="center"/>
        <w:rPr>
          <w:sz w:val="22"/>
          <w:szCs w:val="22"/>
          <w:lang w:val="uk-UA"/>
        </w:rPr>
      </w:pPr>
    </w:p>
    <w:p w14:paraId="6A4D7D4C" w14:textId="77777777" w:rsidR="009020F0" w:rsidRDefault="009020F0" w:rsidP="009020F0">
      <w:pPr>
        <w:ind w:left="-993" w:right="-427"/>
        <w:jc w:val="center"/>
        <w:rPr>
          <w:sz w:val="22"/>
          <w:szCs w:val="22"/>
          <w:lang w:val="uk-UA"/>
        </w:rPr>
      </w:pPr>
    </w:p>
    <w:p w14:paraId="39CCB62F" w14:textId="77777777" w:rsidR="009020F0" w:rsidRDefault="009020F0" w:rsidP="009020F0">
      <w:pPr>
        <w:ind w:left="-993" w:right="-427"/>
        <w:jc w:val="center"/>
        <w:rPr>
          <w:sz w:val="22"/>
          <w:szCs w:val="22"/>
          <w:lang w:val="uk-UA"/>
        </w:rPr>
      </w:pPr>
    </w:p>
    <w:p w14:paraId="7D76004A" w14:textId="77777777" w:rsidR="009020F0" w:rsidRDefault="009020F0" w:rsidP="009020F0">
      <w:pPr>
        <w:ind w:left="-993" w:right="-427"/>
        <w:jc w:val="center"/>
        <w:rPr>
          <w:sz w:val="22"/>
          <w:szCs w:val="22"/>
          <w:lang w:val="uk-UA"/>
        </w:rPr>
      </w:pPr>
    </w:p>
    <w:p w14:paraId="32F60135" w14:textId="77777777" w:rsidR="009020F0" w:rsidRDefault="009020F0" w:rsidP="009020F0">
      <w:pPr>
        <w:ind w:left="-993" w:right="-427"/>
        <w:jc w:val="center"/>
        <w:rPr>
          <w:sz w:val="22"/>
          <w:szCs w:val="22"/>
          <w:lang w:val="uk-UA"/>
        </w:rPr>
      </w:pPr>
    </w:p>
    <w:p w14:paraId="22991E81" w14:textId="77777777" w:rsidR="009020F0" w:rsidRDefault="009020F0" w:rsidP="009020F0">
      <w:pPr>
        <w:ind w:left="-993" w:right="-427"/>
        <w:jc w:val="center"/>
        <w:rPr>
          <w:sz w:val="22"/>
          <w:szCs w:val="22"/>
          <w:lang w:val="uk-UA"/>
        </w:rPr>
      </w:pPr>
    </w:p>
    <w:p w14:paraId="673402F1" w14:textId="77777777" w:rsidR="009020F0" w:rsidRDefault="009020F0" w:rsidP="009020F0">
      <w:pPr>
        <w:ind w:left="-993" w:right="-427"/>
        <w:jc w:val="center"/>
        <w:rPr>
          <w:sz w:val="22"/>
          <w:szCs w:val="22"/>
          <w:lang w:val="uk-UA"/>
        </w:rPr>
      </w:pPr>
    </w:p>
    <w:p w14:paraId="5161CDB6" w14:textId="77777777" w:rsidR="009020F0" w:rsidRDefault="009020F0" w:rsidP="009020F0">
      <w:pPr>
        <w:ind w:left="-993" w:right="-427"/>
        <w:jc w:val="center"/>
        <w:rPr>
          <w:sz w:val="22"/>
          <w:szCs w:val="22"/>
          <w:lang w:val="uk-UA"/>
        </w:rPr>
      </w:pPr>
    </w:p>
    <w:p w14:paraId="301DAA1E" w14:textId="77777777" w:rsidR="009020F0" w:rsidRPr="00CA6B9B" w:rsidRDefault="009020F0" w:rsidP="009020F0">
      <w:pPr>
        <w:jc w:val="both"/>
        <w:rPr>
          <w:sz w:val="18"/>
          <w:szCs w:val="18"/>
          <w:lang w:val="uk-UA"/>
        </w:rPr>
      </w:pPr>
      <w:r>
        <w:rPr>
          <w:b/>
          <w:sz w:val="18"/>
          <w:szCs w:val="18"/>
          <w:lang w:val="uk-UA"/>
        </w:rPr>
        <w:t xml:space="preserve">Посада                       </w:t>
      </w:r>
      <w:r w:rsidRPr="00CA6B9B">
        <w:rPr>
          <w:b/>
          <w:sz w:val="18"/>
          <w:szCs w:val="18"/>
          <w:lang w:val="uk-UA"/>
        </w:rPr>
        <w:tab/>
        <w:t xml:space="preserve">   </w:t>
      </w:r>
      <w:r w:rsidRPr="00CA6B9B">
        <w:rPr>
          <w:sz w:val="18"/>
          <w:szCs w:val="18"/>
          <w:lang w:val="uk-UA"/>
        </w:rPr>
        <w:t xml:space="preserve">М.П. </w:t>
      </w:r>
      <w:r w:rsidRPr="008E1820">
        <w:rPr>
          <w:b/>
          <w:sz w:val="18"/>
          <w:szCs w:val="18"/>
          <w:u w:val="single"/>
          <w:lang w:val="uk-UA"/>
        </w:rPr>
        <w:t xml:space="preserve">                                 </w:t>
      </w:r>
      <w:r w:rsidRPr="00CA6B9B">
        <w:rPr>
          <w:b/>
          <w:sz w:val="18"/>
          <w:szCs w:val="18"/>
          <w:lang w:val="uk-UA"/>
        </w:rPr>
        <w:t>/</w:t>
      </w:r>
      <w:r>
        <w:rPr>
          <w:b/>
          <w:sz w:val="18"/>
          <w:szCs w:val="18"/>
          <w:u w:val="single"/>
          <w:lang w:val="uk-UA"/>
        </w:rPr>
        <w:t xml:space="preserve">                                                   </w:t>
      </w:r>
      <w:r w:rsidRPr="00CA6B9B">
        <w:rPr>
          <w:b/>
          <w:sz w:val="18"/>
          <w:szCs w:val="18"/>
          <w:lang w:val="uk-UA"/>
        </w:rPr>
        <w:t>/</w:t>
      </w:r>
    </w:p>
    <w:p w14:paraId="7D14030F" w14:textId="77777777" w:rsidR="009020F0" w:rsidRPr="00CA6B9B" w:rsidRDefault="009020F0" w:rsidP="009020F0">
      <w:pPr>
        <w:jc w:val="both"/>
        <w:rPr>
          <w:sz w:val="18"/>
          <w:szCs w:val="18"/>
          <w:lang w:val="uk-UA"/>
        </w:rPr>
      </w:pPr>
      <w:r w:rsidRPr="00CA6B9B">
        <w:rPr>
          <w:b/>
          <w:sz w:val="18"/>
          <w:szCs w:val="18"/>
          <w:lang w:val="uk-UA"/>
        </w:rPr>
        <w:tab/>
      </w:r>
      <w:r w:rsidRPr="00CA6B9B">
        <w:rPr>
          <w:b/>
          <w:sz w:val="18"/>
          <w:szCs w:val="18"/>
          <w:lang w:val="uk-UA"/>
        </w:rPr>
        <w:tab/>
      </w:r>
      <w:r w:rsidRPr="00CA6B9B">
        <w:rPr>
          <w:b/>
          <w:sz w:val="18"/>
          <w:szCs w:val="18"/>
          <w:lang w:val="uk-UA"/>
        </w:rPr>
        <w:tab/>
      </w:r>
      <w:r w:rsidRPr="00CA6B9B">
        <w:rPr>
          <w:b/>
          <w:sz w:val="18"/>
          <w:szCs w:val="18"/>
          <w:lang w:val="uk-UA"/>
        </w:rPr>
        <w:tab/>
        <w:t xml:space="preserve">       </w:t>
      </w:r>
      <w:r>
        <w:rPr>
          <w:sz w:val="18"/>
          <w:szCs w:val="18"/>
          <w:lang w:val="uk-UA"/>
        </w:rPr>
        <w:t>підпис</w:t>
      </w:r>
      <w:r>
        <w:rPr>
          <w:sz w:val="18"/>
          <w:szCs w:val="18"/>
          <w:lang w:val="uk-UA"/>
        </w:rPr>
        <w:tab/>
      </w:r>
      <w:r>
        <w:rPr>
          <w:sz w:val="18"/>
          <w:szCs w:val="18"/>
          <w:lang w:val="uk-UA"/>
        </w:rPr>
        <w:tab/>
      </w:r>
      <w:r w:rsidRPr="00CA6B9B">
        <w:rPr>
          <w:sz w:val="18"/>
          <w:szCs w:val="18"/>
          <w:lang w:val="uk-UA"/>
        </w:rPr>
        <w:t xml:space="preserve">         ПІБ</w:t>
      </w:r>
    </w:p>
    <w:p w14:paraId="6FF414A8" w14:textId="2071E57C" w:rsidR="0087338B" w:rsidRPr="009020F0" w:rsidRDefault="009020F0" w:rsidP="009020F0">
      <w:pPr>
        <w:jc w:val="right"/>
        <w:rPr>
          <w:sz w:val="18"/>
          <w:szCs w:val="18"/>
          <w:lang w:val="uk-UA"/>
        </w:rPr>
      </w:pPr>
      <w:r w:rsidRPr="00CA6B9B">
        <w:rPr>
          <w:sz w:val="18"/>
          <w:szCs w:val="18"/>
          <w:lang w:val="uk-UA"/>
        </w:rPr>
        <w:tab/>
      </w:r>
      <w:r w:rsidRPr="00CA6B9B">
        <w:rPr>
          <w:sz w:val="18"/>
          <w:szCs w:val="18"/>
          <w:lang w:val="uk-UA"/>
        </w:rPr>
        <w:tab/>
        <w:t xml:space="preserve">    </w:t>
      </w:r>
      <w:r w:rsidRPr="00CA6B9B">
        <w:rPr>
          <w:sz w:val="18"/>
          <w:szCs w:val="18"/>
          <w:lang w:val="uk-UA"/>
        </w:rPr>
        <w:tab/>
      </w:r>
      <w:r w:rsidRPr="00CA6B9B">
        <w:rPr>
          <w:sz w:val="18"/>
          <w:szCs w:val="18"/>
          <w:lang w:val="uk-UA"/>
        </w:rPr>
        <w:tab/>
      </w:r>
      <w:r w:rsidRPr="00CA6B9B">
        <w:rPr>
          <w:sz w:val="18"/>
          <w:szCs w:val="18"/>
          <w:lang w:val="uk-UA"/>
        </w:rPr>
        <w:tab/>
      </w:r>
      <w:r w:rsidRPr="00CA6B9B">
        <w:rPr>
          <w:sz w:val="18"/>
          <w:szCs w:val="18"/>
          <w:lang w:val="uk-UA"/>
        </w:rPr>
        <w:tab/>
      </w:r>
      <w:r w:rsidRPr="00CA6B9B">
        <w:rPr>
          <w:sz w:val="18"/>
          <w:szCs w:val="18"/>
          <w:lang w:val="uk-UA"/>
        </w:rPr>
        <w:tab/>
        <w:t xml:space="preserve">                                                   «</w:t>
      </w:r>
      <w:r w:rsidRPr="008E1820">
        <w:rPr>
          <w:sz w:val="18"/>
          <w:szCs w:val="18"/>
          <w:u w:val="single"/>
          <w:lang w:val="uk-UA"/>
        </w:rPr>
        <w:t>____</w:t>
      </w:r>
      <w:r w:rsidRPr="00CA6B9B">
        <w:rPr>
          <w:sz w:val="18"/>
          <w:szCs w:val="18"/>
          <w:lang w:val="uk-UA"/>
        </w:rPr>
        <w:t>»</w:t>
      </w:r>
      <w:r w:rsidRPr="008E1820">
        <w:rPr>
          <w:sz w:val="18"/>
          <w:szCs w:val="18"/>
          <w:u w:val="single"/>
          <w:lang w:val="uk-UA"/>
        </w:rPr>
        <w:t>___________________</w:t>
      </w:r>
      <w:r w:rsidRPr="00CA6B9B">
        <w:rPr>
          <w:sz w:val="18"/>
          <w:szCs w:val="18"/>
          <w:lang w:val="uk-UA"/>
        </w:rPr>
        <w:t>20</w:t>
      </w:r>
      <w:r w:rsidRPr="008E1820">
        <w:rPr>
          <w:sz w:val="18"/>
          <w:szCs w:val="18"/>
          <w:u w:val="single"/>
          <w:lang w:val="uk-UA"/>
        </w:rPr>
        <w:t>__</w:t>
      </w:r>
      <w:r w:rsidRPr="00CA6B9B">
        <w:rPr>
          <w:sz w:val="18"/>
          <w:szCs w:val="18"/>
          <w:lang w:val="uk-UA"/>
        </w:rPr>
        <w:t>р.</w:t>
      </w:r>
    </w:p>
    <w:sectPr w:rsidR="0087338B" w:rsidRPr="009020F0" w:rsidSect="00B3152D">
      <w:headerReference w:type="default" r:id="rId9"/>
      <w:footerReference w:type="even" r:id="rId10"/>
      <w:footerReference w:type="default" r:id="rId11"/>
      <w:pgSz w:w="11906" w:h="16838"/>
      <w:pgMar w:top="1134" w:right="851"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A92B3" w14:textId="77777777" w:rsidR="00BD068A" w:rsidRDefault="00BD068A">
      <w:r>
        <w:separator/>
      </w:r>
    </w:p>
  </w:endnote>
  <w:endnote w:type="continuationSeparator" w:id="0">
    <w:p w14:paraId="7939D0E2" w14:textId="77777777" w:rsidR="00BD068A" w:rsidRDefault="00BD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4EF0" w14:textId="77777777" w:rsidR="0065539F" w:rsidRDefault="00D31CCA" w:rsidP="00170D6C">
    <w:pPr>
      <w:pStyle w:val="a6"/>
      <w:framePr w:wrap="around" w:vAnchor="text" w:hAnchor="margin" w:xAlign="right" w:y="1"/>
      <w:rPr>
        <w:rStyle w:val="a7"/>
      </w:rPr>
    </w:pPr>
    <w:r>
      <w:rPr>
        <w:rStyle w:val="a7"/>
      </w:rPr>
      <w:fldChar w:fldCharType="begin"/>
    </w:r>
    <w:r w:rsidR="0065539F">
      <w:rPr>
        <w:rStyle w:val="a7"/>
      </w:rPr>
      <w:instrText xml:space="preserve">PAGE  </w:instrText>
    </w:r>
    <w:r>
      <w:rPr>
        <w:rStyle w:val="a7"/>
      </w:rPr>
      <w:fldChar w:fldCharType="end"/>
    </w:r>
  </w:p>
  <w:p w14:paraId="1920FE45" w14:textId="77777777" w:rsidR="0065539F" w:rsidRDefault="0065539F" w:rsidP="00170D6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086F" w14:textId="77777777" w:rsidR="00D4174D" w:rsidRDefault="00D4174D" w:rsidP="00B3152D">
    <w:pPr>
      <w:pStyle w:val="a6"/>
      <w:rPr>
        <w:rFonts w:ascii="Sylfaen" w:hAnsi="Sylfaen" w:cs="Estrangelo Edessa"/>
        <w:b/>
        <w:i/>
        <w:sz w:val="18"/>
        <w:szCs w:val="18"/>
        <w:lang w:val="uk-UA"/>
      </w:rPr>
    </w:pPr>
  </w:p>
  <w:p w14:paraId="71AF53AD" w14:textId="77777777" w:rsidR="0065539F" w:rsidRPr="00EA1271" w:rsidRDefault="0065539F" w:rsidP="00EA1271">
    <w:pPr>
      <w:pStyle w:val="a6"/>
      <w:rPr>
        <w:rFonts w:ascii="Sylfaen" w:hAnsi="Sylfaen" w:cs="Estrangelo Edessa"/>
        <w:b/>
        <w:i/>
        <w:sz w:val="18"/>
        <w:szCs w:val="18"/>
        <w:lang w:val="uk-UA"/>
      </w:rPr>
    </w:pPr>
    <w:r w:rsidRPr="00170D6C">
      <w:rPr>
        <w:rFonts w:ascii="Sylfaen" w:hAnsi="Sylfaen" w:cs="Estrangelo Edessa"/>
        <w:b/>
        <w:i/>
        <w:sz w:val="18"/>
        <w:szCs w:val="18"/>
        <w:lang w:val="uk-UA"/>
      </w:rPr>
      <w:t xml:space="preserve">                                                           </w:t>
    </w:r>
    <w:r>
      <w:rPr>
        <w:rFonts w:ascii="Sylfaen" w:hAnsi="Sylfaen" w:cs="Estrangelo Edessa"/>
        <w:b/>
        <w:i/>
        <w:sz w:val="18"/>
        <w:szCs w:val="18"/>
        <w:lang w:val="uk-UA"/>
      </w:rPr>
      <w:t xml:space="preserve">                      </w:t>
    </w:r>
    <w:r w:rsidRPr="00170D6C">
      <w:rPr>
        <w:rFonts w:ascii="Sylfaen" w:hAnsi="Sylfaen" w:cs="Estrangelo Edessa"/>
        <w:b/>
        <w:i/>
        <w:sz w:val="18"/>
        <w:szCs w:val="18"/>
        <w:lang w:val="uk-U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F7D49" w14:textId="77777777" w:rsidR="00BD068A" w:rsidRDefault="00BD068A">
      <w:r>
        <w:separator/>
      </w:r>
    </w:p>
  </w:footnote>
  <w:footnote w:type="continuationSeparator" w:id="0">
    <w:p w14:paraId="1F1953DF" w14:textId="77777777" w:rsidR="00BD068A" w:rsidRDefault="00BD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1591" w14:textId="17597D31" w:rsidR="00B3152D" w:rsidRPr="00B3152D" w:rsidRDefault="00B3152D" w:rsidP="00B3152D">
    <w:pPr>
      <w:pStyle w:val="a4"/>
      <w:jc w:val="right"/>
      <w:rPr>
        <w:b/>
        <w:i/>
        <w:u w:val="single"/>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0724"/>
    <w:multiLevelType w:val="hybridMultilevel"/>
    <w:tmpl w:val="46024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DD38A4"/>
    <w:multiLevelType w:val="hybridMultilevel"/>
    <w:tmpl w:val="DFE88060"/>
    <w:lvl w:ilvl="0" w:tplc="3BFCAEC8">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6256F"/>
    <w:multiLevelType w:val="hybridMultilevel"/>
    <w:tmpl w:val="F70C34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1B1446"/>
    <w:multiLevelType w:val="hybridMultilevel"/>
    <w:tmpl w:val="AFAE140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FF"/>
    <w:rsid w:val="00001BE4"/>
    <w:rsid w:val="000066E0"/>
    <w:rsid w:val="00007111"/>
    <w:rsid w:val="000138BE"/>
    <w:rsid w:val="0001761A"/>
    <w:rsid w:val="00031438"/>
    <w:rsid w:val="000323AB"/>
    <w:rsid w:val="00032F52"/>
    <w:rsid w:val="000352ED"/>
    <w:rsid w:val="000410A5"/>
    <w:rsid w:val="000532BE"/>
    <w:rsid w:val="00056F62"/>
    <w:rsid w:val="00072E74"/>
    <w:rsid w:val="000742E0"/>
    <w:rsid w:val="0007554B"/>
    <w:rsid w:val="000909EF"/>
    <w:rsid w:val="00092BB6"/>
    <w:rsid w:val="00094041"/>
    <w:rsid w:val="000A347B"/>
    <w:rsid w:val="000B2084"/>
    <w:rsid w:val="000C3C65"/>
    <w:rsid w:val="000D0782"/>
    <w:rsid w:val="000D6244"/>
    <w:rsid w:val="000F09AE"/>
    <w:rsid w:val="000F6557"/>
    <w:rsid w:val="001002D6"/>
    <w:rsid w:val="0010728F"/>
    <w:rsid w:val="00107D60"/>
    <w:rsid w:val="0011667C"/>
    <w:rsid w:val="00134C83"/>
    <w:rsid w:val="00135CC6"/>
    <w:rsid w:val="00136568"/>
    <w:rsid w:val="00144447"/>
    <w:rsid w:val="00145DC3"/>
    <w:rsid w:val="001544CF"/>
    <w:rsid w:val="00161B77"/>
    <w:rsid w:val="00170D6C"/>
    <w:rsid w:val="0017475A"/>
    <w:rsid w:val="00174D9D"/>
    <w:rsid w:val="00175330"/>
    <w:rsid w:val="0018071F"/>
    <w:rsid w:val="001838AA"/>
    <w:rsid w:val="001845BC"/>
    <w:rsid w:val="00186CC4"/>
    <w:rsid w:val="001877E5"/>
    <w:rsid w:val="001A2E2A"/>
    <w:rsid w:val="001A30FF"/>
    <w:rsid w:val="001A4410"/>
    <w:rsid w:val="001A61FF"/>
    <w:rsid w:val="001A72FB"/>
    <w:rsid w:val="001C2921"/>
    <w:rsid w:val="001D2B5E"/>
    <w:rsid w:val="001D6C7E"/>
    <w:rsid w:val="001D7EA7"/>
    <w:rsid w:val="001E45AD"/>
    <w:rsid w:val="001F153A"/>
    <w:rsid w:val="001F2D08"/>
    <w:rsid w:val="001F7531"/>
    <w:rsid w:val="002006A6"/>
    <w:rsid w:val="002010FF"/>
    <w:rsid w:val="00204E02"/>
    <w:rsid w:val="00213CE7"/>
    <w:rsid w:val="002164F6"/>
    <w:rsid w:val="00216890"/>
    <w:rsid w:val="00217B4C"/>
    <w:rsid w:val="00217ED8"/>
    <w:rsid w:val="002236BC"/>
    <w:rsid w:val="00224025"/>
    <w:rsid w:val="00224519"/>
    <w:rsid w:val="00226233"/>
    <w:rsid w:val="00230962"/>
    <w:rsid w:val="00235F30"/>
    <w:rsid w:val="00243DDE"/>
    <w:rsid w:val="00247243"/>
    <w:rsid w:val="00253F25"/>
    <w:rsid w:val="00254E53"/>
    <w:rsid w:val="00257385"/>
    <w:rsid w:val="00260A9A"/>
    <w:rsid w:val="00266663"/>
    <w:rsid w:val="00273B35"/>
    <w:rsid w:val="00282FCF"/>
    <w:rsid w:val="0028674E"/>
    <w:rsid w:val="00295179"/>
    <w:rsid w:val="002A4FE2"/>
    <w:rsid w:val="002B1203"/>
    <w:rsid w:val="002B40D5"/>
    <w:rsid w:val="002C1029"/>
    <w:rsid w:val="002C155B"/>
    <w:rsid w:val="002C64CB"/>
    <w:rsid w:val="002D2460"/>
    <w:rsid w:val="002D3251"/>
    <w:rsid w:val="002D347E"/>
    <w:rsid w:val="002D5DEE"/>
    <w:rsid w:val="002E638A"/>
    <w:rsid w:val="002E665D"/>
    <w:rsid w:val="002E7B01"/>
    <w:rsid w:val="002F1B78"/>
    <w:rsid w:val="002F568C"/>
    <w:rsid w:val="00316A1B"/>
    <w:rsid w:val="00316E55"/>
    <w:rsid w:val="0032226B"/>
    <w:rsid w:val="00323FC4"/>
    <w:rsid w:val="00331368"/>
    <w:rsid w:val="00344C16"/>
    <w:rsid w:val="003526CE"/>
    <w:rsid w:val="00354865"/>
    <w:rsid w:val="0036313E"/>
    <w:rsid w:val="00364655"/>
    <w:rsid w:val="00376D75"/>
    <w:rsid w:val="00385DE5"/>
    <w:rsid w:val="00391D2A"/>
    <w:rsid w:val="003925B4"/>
    <w:rsid w:val="00392A64"/>
    <w:rsid w:val="00396FAF"/>
    <w:rsid w:val="003A03DF"/>
    <w:rsid w:val="003A0405"/>
    <w:rsid w:val="003B282C"/>
    <w:rsid w:val="003C1531"/>
    <w:rsid w:val="003D1119"/>
    <w:rsid w:val="003D46D8"/>
    <w:rsid w:val="003E4CCA"/>
    <w:rsid w:val="003F5015"/>
    <w:rsid w:val="00400C75"/>
    <w:rsid w:val="00401E20"/>
    <w:rsid w:val="0040258F"/>
    <w:rsid w:val="00405841"/>
    <w:rsid w:val="0040659A"/>
    <w:rsid w:val="00410D02"/>
    <w:rsid w:val="00415986"/>
    <w:rsid w:val="00416BD3"/>
    <w:rsid w:val="00420EF5"/>
    <w:rsid w:val="0042121F"/>
    <w:rsid w:val="00430F71"/>
    <w:rsid w:val="0043502C"/>
    <w:rsid w:val="00450BCF"/>
    <w:rsid w:val="0047028C"/>
    <w:rsid w:val="00477B5E"/>
    <w:rsid w:val="00486D96"/>
    <w:rsid w:val="00486EF6"/>
    <w:rsid w:val="004922F1"/>
    <w:rsid w:val="00495756"/>
    <w:rsid w:val="004959EE"/>
    <w:rsid w:val="00496820"/>
    <w:rsid w:val="00496935"/>
    <w:rsid w:val="004A0F63"/>
    <w:rsid w:val="004B072E"/>
    <w:rsid w:val="004B505D"/>
    <w:rsid w:val="004B606B"/>
    <w:rsid w:val="004C28C6"/>
    <w:rsid w:val="004C2F75"/>
    <w:rsid w:val="004C6EBD"/>
    <w:rsid w:val="004D2713"/>
    <w:rsid w:val="004D6D7D"/>
    <w:rsid w:val="004D7169"/>
    <w:rsid w:val="004D7C84"/>
    <w:rsid w:val="004E2529"/>
    <w:rsid w:val="004E425F"/>
    <w:rsid w:val="004F0E9C"/>
    <w:rsid w:val="004F2EDD"/>
    <w:rsid w:val="004F49A0"/>
    <w:rsid w:val="00511B17"/>
    <w:rsid w:val="00516E13"/>
    <w:rsid w:val="005172F3"/>
    <w:rsid w:val="00523C64"/>
    <w:rsid w:val="00535832"/>
    <w:rsid w:val="00535CEF"/>
    <w:rsid w:val="00547F87"/>
    <w:rsid w:val="00554C0A"/>
    <w:rsid w:val="00566A96"/>
    <w:rsid w:val="005732BE"/>
    <w:rsid w:val="00574A8D"/>
    <w:rsid w:val="00577F74"/>
    <w:rsid w:val="00582641"/>
    <w:rsid w:val="00590900"/>
    <w:rsid w:val="0059799A"/>
    <w:rsid w:val="005A123D"/>
    <w:rsid w:val="005A6AFE"/>
    <w:rsid w:val="005C0F5E"/>
    <w:rsid w:val="005D26CD"/>
    <w:rsid w:val="005E1734"/>
    <w:rsid w:val="005E5767"/>
    <w:rsid w:val="005E6089"/>
    <w:rsid w:val="005F67CA"/>
    <w:rsid w:val="00610BBE"/>
    <w:rsid w:val="00615D09"/>
    <w:rsid w:val="0061730E"/>
    <w:rsid w:val="00624768"/>
    <w:rsid w:val="00626831"/>
    <w:rsid w:val="006270E6"/>
    <w:rsid w:val="006279EF"/>
    <w:rsid w:val="00627E39"/>
    <w:rsid w:val="00633B92"/>
    <w:rsid w:val="006346EA"/>
    <w:rsid w:val="006350EC"/>
    <w:rsid w:val="00640D73"/>
    <w:rsid w:val="00642514"/>
    <w:rsid w:val="006429F0"/>
    <w:rsid w:val="00645194"/>
    <w:rsid w:val="00653623"/>
    <w:rsid w:val="00654A38"/>
    <w:rsid w:val="0065539F"/>
    <w:rsid w:val="00673787"/>
    <w:rsid w:val="006A7C89"/>
    <w:rsid w:val="006B6971"/>
    <w:rsid w:val="006C1654"/>
    <w:rsid w:val="006C3F61"/>
    <w:rsid w:val="006D03B7"/>
    <w:rsid w:val="006D0CF8"/>
    <w:rsid w:val="006D1011"/>
    <w:rsid w:val="006D6244"/>
    <w:rsid w:val="006D7791"/>
    <w:rsid w:val="006D783B"/>
    <w:rsid w:val="006E0400"/>
    <w:rsid w:val="006E3F9B"/>
    <w:rsid w:val="006E51E6"/>
    <w:rsid w:val="006F3A4C"/>
    <w:rsid w:val="007015D0"/>
    <w:rsid w:val="00702CBA"/>
    <w:rsid w:val="007039EC"/>
    <w:rsid w:val="0070466B"/>
    <w:rsid w:val="007057C5"/>
    <w:rsid w:val="00712784"/>
    <w:rsid w:val="00713A24"/>
    <w:rsid w:val="00724B3C"/>
    <w:rsid w:val="00731897"/>
    <w:rsid w:val="00741500"/>
    <w:rsid w:val="00754936"/>
    <w:rsid w:val="00761C07"/>
    <w:rsid w:val="00761FF8"/>
    <w:rsid w:val="0076219E"/>
    <w:rsid w:val="007622F8"/>
    <w:rsid w:val="00763C32"/>
    <w:rsid w:val="007643A8"/>
    <w:rsid w:val="007708FF"/>
    <w:rsid w:val="007804DA"/>
    <w:rsid w:val="00782229"/>
    <w:rsid w:val="0078372F"/>
    <w:rsid w:val="00787533"/>
    <w:rsid w:val="00790B45"/>
    <w:rsid w:val="00793495"/>
    <w:rsid w:val="007A3983"/>
    <w:rsid w:val="007A62C8"/>
    <w:rsid w:val="007A729A"/>
    <w:rsid w:val="007B07B7"/>
    <w:rsid w:val="007C4F1F"/>
    <w:rsid w:val="007D70DE"/>
    <w:rsid w:val="007E1A61"/>
    <w:rsid w:val="007F2B67"/>
    <w:rsid w:val="007F467E"/>
    <w:rsid w:val="007F4AEB"/>
    <w:rsid w:val="007F5270"/>
    <w:rsid w:val="007F5B88"/>
    <w:rsid w:val="007F794E"/>
    <w:rsid w:val="00813571"/>
    <w:rsid w:val="00814D3C"/>
    <w:rsid w:val="00814DBB"/>
    <w:rsid w:val="00823021"/>
    <w:rsid w:val="00825CB9"/>
    <w:rsid w:val="00826916"/>
    <w:rsid w:val="008337D8"/>
    <w:rsid w:val="0083601A"/>
    <w:rsid w:val="00843F79"/>
    <w:rsid w:val="00865FEF"/>
    <w:rsid w:val="0086663C"/>
    <w:rsid w:val="00867538"/>
    <w:rsid w:val="0087338B"/>
    <w:rsid w:val="00887D6E"/>
    <w:rsid w:val="008913B6"/>
    <w:rsid w:val="008A4A2F"/>
    <w:rsid w:val="008A68B1"/>
    <w:rsid w:val="008B6035"/>
    <w:rsid w:val="008D1723"/>
    <w:rsid w:val="008D57E0"/>
    <w:rsid w:val="008E2914"/>
    <w:rsid w:val="008E51CF"/>
    <w:rsid w:val="008F7BDB"/>
    <w:rsid w:val="009020F0"/>
    <w:rsid w:val="0090495D"/>
    <w:rsid w:val="00906AFA"/>
    <w:rsid w:val="00906E13"/>
    <w:rsid w:val="009175CD"/>
    <w:rsid w:val="00927D26"/>
    <w:rsid w:val="00932E10"/>
    <w:rsid w:val="00944072"/>
    <w:rsid w:val="00945ED7"/>
    <w:rsid w:val="00946B42"/>
    <w:rsid w:val="00950948"/>
    <w:rsid w:val="00957C9F"/>
    <w:rsid w:val="00971654"/>
    <w:rsid w:val="00974B86"/>
    <w:rsid w:val="00975E6C"/>
    <w:rsid w:val="00984855"/>
    <w:rsid w:val="009916AC"/>
    <w:rsid w:val="009946BB"/>
    <w:rsid w:val="00996681"/>
    <w:rsid w:val="009A1541"/>
    <w:rsid w:val="009A31E1"/>
    <w:rsid w:val="009A5647"/>
    <w:rsid w:val="009A5C76"/>
    <w:rsid w:val="009A6E0E"/>
    <w:rsid w:val="009B12C5"/>
    <w:rsid w:val="009B26FC"/>
    <w:rsid w:val="009C0355"/>
    <w:rsid w:val="009C17FC"/>
    <w:rsid w:val="009C37D6"/>
    <w:rsid w:val="009D5AAE"/>
    <w:rsid w:val="009D696B"/>
    <w:rsid w:val="009D6A4C"/>
    <w:rsid w:val="009D6F18"/>
    <w:rsid w:val="009D7330"/>
    <w:rsid w:val="009D74A9"/>
    <w:rsid w:val="009E5FCD"/>
    <w:rsid w:val="009F6499"/>
    <w:rsid w:val="00A03F74"/>
    <w:rsid w:val="00A04AF0"/>
    <w:rsid w:val="00A12C0B"/>
    <w:rsid w:val="00A16A44"/>
    <w:rsid w:val="00A34E08"/>
    <w:rsid w:val="00A515A3"/>
    <w:rsid w:val="00A53F91"/>
    <w:rsid w:val="00A542CB"/>
    <w:rsid w:val="00A551AC"/>
    <w:rsid w:val="00A716EA"/>
    <w:rsid w:val="00A74AE3"/>
    <w:rsid w:val="00A75D1E"/>
    <w:rsid w:val="00A80E03"/>
    <w:rsid w:val="00A92625"/>
    <w:rsid w:val="00A97608"/>
    <w:rsid w:val="00AA2604"/>
    <w:rsid w:val="00AA7A98"/>
    <w:rsid w:val="00AB3406"/>
    <w:rsid w:val="00AB7BDA"/>
    <w:rsid w:val="00AD2D02"/>
    <w:rsid w:val="00AE27C9"/>
    <w:rsid w:val="00AE3AD9"/>
    <w:rsid w:val="00AE7A7C"/>
    <w:rsid w:val="00AF1D80"/>
    <w:rsid w:val="00AF60FC"/>
    <w:rsid w:val="00B04E66"/>
    <w:rsid w:val="00B072C2"/>
    <w:rsid w:val="00B072F2"/>
    <w:rsid w:val="00B10F41"/>
    <w:rsid w:val="00B22423"/>
    <w:rsid w:val="00B3152D"/>
    <w:rsid w:val="00B37C03"/>
    <w:rsid w:val="00B41410"/>
    <w:rsid w:val="00B4705F"/>
    <w:rsid w:val="00B55265"/>
    <w:rsid w:val="00B61507"/>
    <w:rsid w:val="00B61631"/>
    <w:rsid w:val="00B64157"/>
    <w:rsid w:val="00B658B0"/>
    <w:rsid w:val="00B6612B"/>
    <w:rsid w:val="00B669E2"/>
    <w:rsid w:val="00B70E1D"/>
    <w:rsid w:val="00B80642"/>
    <w:rsid w:val="00B833B8"/>
    <w:rsid w:val="00B84A4D"/>
    <w:rsid w:val="00B9241D"/>
    <w:rsid w:val="00B95E5B"/>
    <w:rsid w:val="00BA2998"/>
    <w:rsid w:val="00BA6476"/>
    <w:rsid w:val="00BA6D7E"/>
    <w:rsid w:val="00BA74EE"/>
    <w:rsid w:val="00BB3E36"/>
    <w:rsid w:val="00BB7AFB"/>
    <w:rsid w:val="00BB7F55"/>
    <w:rsid w:val="00BC375B"/>
    <w:rsid w:val="00BC74A2"/>
    <w:rsid w:val="00BD068A"/>
    <w:rsid w:val="00BD10EE"/>
    <w:rsid w:val="00BD4ECA"/>
    <w:rsid w:val="00BE5644"/>
    <w:rsid w:val="00BE758E"/>
    <w:rsid w:val="00BF227A"/>
    <w:rsid w:val="00C01DCC"/>
    <w:rsid w:val="00C06CD1"/>
    <w:rsid w:val="00C11BB6"/>
    <w:rsid w:val="00C448ED"/>
    <w:rsid w:val="00C5196B"/>
    <w:rsid w:val="00C607B4"/>
    <w:rsid w:val="00C63280"/>
    <w:rsid w:val="00C64468"/>
    <w:rsid w:val="00C74F30"/>
    <w:rsid w:val="00C819AF"/>
    <w:rsid w:val="00C847E1"/>
    <w:rsid w:val="00C84827"/>
    <w:rsid w:val="00C861A4"/>
    <w:rsid w:val="00CA10CA"/>
    <w:rsid w:val="00CA6B9B"/>
    <w:rsid w:val="00CB5F11"/>
    <w:rsid w:val="00CD40AB"/>
    <w:rsid w:val="00CD5493"/>
    <w:rsid w:val="00CD6022"/>
    <w:rsid w:val="00CE2301"/>
    <w:rsid w:val="00CF17C5"/>
    <w:rsid w:val="00CF1857"/>
    <w:rsid w:val="00CF53F3"/>
    <w:rsid w:val="00CF624F"/>
    <w:rsid w:val="00D055A8"/>
    <w:rsid w:val="00D14299"/>
    <w:rsid w:val="00D241D6"/>
    <w:rsid w:val="00D31CCA"/>
    <w:rsid w:val="00D322B5"/>
    <w:rsid w:val="00D34142"/>
    <w:rsid w:val="00D4174D"/>
    <w:rsid w:val="00D43336"/>
    <w:rsid w:val="00D47024"/>
    <w:rsid w:val="00D472B9"/>
    <w:rsid w:val="00D474FF"/>
    <w:rsid w:val="00D57162"/>
    <w:rsid w:val="00D57E6B"/>
    <w:rsid w:val="00D60111"/>
    <w:rsid w:val="00D630A5"/>
    <w:rsid w:val="00D633A9"/>
    <w:rsid w:val="00D7024E"/>
    <w:rsid w:val="00D7297D"/>
    <w:rsid w:val="00D77963"/>
    <w:rsid w:val="00D86DDD"/>
    <w:rsid w:val="00DA6828"/>
    <w:rsid w:val="00DB0BA5"/>
    <w:rsid w:val="00DC7D28"/>
    <w:rsid w:val="00DD73DB"/>
    <w:rsid w:val="00DF23DC"/>
    <w:rsid w:val="00DF3210"/>
    <w:rsid w:val="00DF4E16"/>
    <w:rsid w:val="00DF583B"/>
    <w:rsid w:val="00DF739E"/>
    <w:rsid w:val="00E068E6"/>
    <w:rsid w:val="00E208D3"/>
    <w:rsid w:val="00E21FD6"/>
    <w:rsid w:val="00E26E2F"/>
    <w:rsid w:val="00E3197C"/>
    <w:rsid w:val="00E34274"/>
    <w:rsid w:val="00E36569"/>
    <w:rsid w:val="00E50634"/>
    <w:rsid w:val="00E63E99"/>
    <w:rsid w:val="00E6640C"/>
    <w:rsid w:val="00E74DB1"/>
    <w:rsid w:val="00E76895"/>
    <w:rsid w:val="00E80AFE"/>
    <w:rsid w:val="00E8353B"/>
    <w:rsid w:val="00E84529"/>
    <w:rsid w:val="00E84D58"/>
    <w:rsid w:val="00EA1271"/>
    <w:rsid w:val="00EA3D8C"/>
    <w:rsid w:val="00EA5B6A"/>
    <w:rsid w:val="00EB7296"/>
    <w:rsid w:val="00ED1663"/>
    <w:rsid w:val="00ED4E6A"/>
    <w:rsid w:val="00ED6E3F"/>
    <w:rsid w:val="00EE3E42"/>
    <w:rsid w:val="00EE3ED4"/>
    <w:rsid w:val="00EE4813"/>
    <w:rsid w:val="00EE5736"/>
    <w:rsid w:val="00EE5E99"/>
    <w:rsid w:val="00EF3C5E"/>
    <w:rsid w:val="00EF63E6"/>
    <w:rsid w:val="00F00ADA"/>
    <w:rsid w:val="00F01113"/>
    <w:rsid w:val="00F03F2B"/>
    <w:rsid w:val="00F143D2"/>
    <w:rsid w:val="00F15815"/>
    <w:rsid w:val="00F21781"/>
    <w:rsid w:val="00F26811"/>
    <w:rsid w:val="00F33A8F"/>
    <w:rsid w:val="00F44E35"/>
    <w:rsid w:val="00F51F14"/>
    <w:rsid w:val="00F5437C"/>
    <w:rsid w:val="00F5714E"/>
    <w:rsid w:val="00F63BC5"/>
    <w:rsid w:val="00F76C65"/>
    <w:rsid w:val="00F82348"/>
    <w:rsid w:val="00F85BB0"/>
    <w:rsid w:val="00F86323"/>
    <w:rsid w:val="00F86DCD"/>
    <w:rsid w:val="00FB57B2"/>
    <w:rsid w:val="00FD47F9"/>
    <w:rsid w:val="00FD68E8"/>
    <w:rsid w:val="00FD78FC"/>
    <w:rsid w:val="00FE6E1A"/>
    <w:rsid w:val="00FF21A6"/>
    <w:rsid w:val="00FF5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689976"/>
  <w15:docId w15:val="{EEE1F62A-0BBD-45E1-88BA-62089ACB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514"/>
    <w:rPr>
      <w:sz w:val="24"/>
      <w:szCs w:val="24"/>
      <w:lang w:val="ru-RU" w:eastAsia="ru-RU"/>
    </w:rPr>
  </w:style>
  <w:style w:type="paragraph" w:styleId="2">
    <w:name w:val="heading 2"/>
    <w:basedOn w:val="a"/>
    <w:next w:val="a"/>
    <w:link w:val="20"/>
    <w:semiHidden/>
    <w:unhideWhenUsed/>
    <w:qFormat/>
    <w:rsid w:val="00D43336"/>
    <w:pPr>
      <w:keepNext/>
      <w:pageBreakBefore/>
      <w:ind w:firstLine="709"/>
      <w:outlineLvl w:val="1"/>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0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70D6C"/>
    <w:pPr>
      <w:tabs>
        <w:tab w:val="center" w:pos="4677"/>
        <w:tab w:val="right" w:pos="9355"/>
      </w:tabs>
    </w:pPr>
  </w:style>
  <w:style w:type="paragraph" w:styleId="a6">
    <w:name w:val="footer"/>
    <w:basedOn w:val="a"/>
    <w:rsid w:val="00170D6C"/>
    <w:pPr>
      <w:tabs>
        <w:tab w:val="center" w:pos="4677"/>
        <w:tab w:val="right" w:pos="9355"/>
      </w:tabs>
    </w:pPr>
  </w:style>
  <w:style w:type="character" w:styleId="a7">
    <w:name w:val="page number"/>
    <w:basedOn w:val="a0"/>
    <w:rsid w:val="00170D6C"/>
  </w:style>
  <w:style w:type="paragraph" w:styleId="HTML">
    <w:name w:val="HTML Preformatted"/>
    <w:basedOn w:val="a"/>
    <w:link w:val="HTML0"/>
    <w:rsid w:val="0025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257385"/>
    <w:rPr>
      <w:rFonts w:ascii="Courier New" w:hAnsi="Courier New" w:cs="Courier New"/>
      <w:color w:val="000000"/>
      <w:sz w:val="21"/>
      <w:szCs w:val="21"/>
      <w:lang w:val="ru-RU" w:eastAsia="ru-RU"/>
    </w:rPr>
  </w:style>
  <w:style w:type="paragraph" w:styleId="a8">
    <w:name w:val="List Paragraph"/>
    <w:basedOn w:val="a"/>
    <w:uiPriority w:val="34"/>
    <w:qFormat/>
    <w:rsid w:val="00257385"/>
    <w:pPr>
      <w:spacing w:after="200" w:line="276" w:lineRule="auto"/>
      <w:ind w:left="720"/>
    </w:pPr>
    <w:rPr>
      <w:rFonts w:ascii="Calibri" w:eastAsiaTheme="minorHAnsi" w:hAnsi="Calibri" w:cs="Calibri"/>
      <w:sz w:val="22"/>
      <w:szCs w:val="22"/>
      <w:lang w:val="uk-UA" w:eastAsia="uk-UA"/>
    </w:rPr>
  </w:style>
  <w:style w:type="paragraph" w:customStyle="1" w:styleId="3">
    <w:name w:val="Знак3 Знак Знак Знак"/>
    <w:basedOn w:val="a"/>
    <w:rsid w:val="00D630A5"/>
    <w:pPr>
      <w:spacing w:after="160" w:line="240" w:lineRule="exact"/>
    </w:pPr>
    <w:rPr>
      <w:rFonts w:ascii="Verdana" w:hAnsi="Verdana"/>
      <w:sz w:val="20"/>
      <w:szCs w:val="20"/>
      <w:lang w:val="en-US" w:eastAsia="en-US"/>
    </w:rPr>
  </w:style>
  <w:style w:type="character" w:styleId="a9">
    <w:name w:val="annotation reference"/>
    <w:basedOn w:val="a0"/>
    <w:semiHidden/>
    <w:unhideWhenUsed/>
    <w:rsid w:val="00AE7A7C"/>
    <w:rPr>
      <w:sz w:val="16"/>
      <w:szCs w:val="16"/>
    </w:rPr>
  </w:style>
  <w:style w:type="paragraph" w:styleId="aa">
    <w:name w:val="annotation text"/>
    <w:basedOn w:val="a"/>
    <w:link w:val="ab"/>
    <w:unhideWhenUsed/>
    <w:rsid w:val="00AE7A7C"/>
    <w:rPr>
      <w:sz w:val="20"/>
      <w:szCs w:val="20"/>
    </w:rPr>
  </w:style>
  <w:style w:type="character" w:customStyle="1" w:styleId="ab">
    <w:name w:val="Текст примечания Знак"/>
    <w:basedOn w:val="a0"/>
    <w:link w:val="aa"/>
    <w:rsid w:val="00AE7A7C"/>
    <w:rPr>
      <w:lang w:val="ru-RU" w:eastAsia="ru-RU"/>
    </w:rPr>
  </w:style>
  <w:style w:type="paragraph" w:styleId="ac">
    <w:name w:val="annotation subject"/>
    <w:basedOn w:val="aa"/>
    <w:next w:val="aa"/>
    <w:link w:val="ad"/>
    <w:semiHidden/>
    <w:unhideWhenUsed/>
    <w:rsid w:val="00AE7A7C"/>
    <w:rPr>
      <w:b/>
      <w:bCs/>
    </w:rPr>
  </w:style>
  <w:style w:type="character" w:customStyle="1" w:styleId="ad">
    <w:name w:val="Тема примечания Знак"/>
    <w:basedOn w:val="ab"/>
    <w:link w:val="ac"/>
    <w:semiHidden/>
    <w:rsid w:val="00AE7A7C"/>
    <w:rPr>
      <w:b/>
      <w:bCs/>
      <w:lang w:val="ru-RU" w:eastAsia="ru-RU"/>
    </w:rPr>
  </w:style>
  <w:style w:type="paragraph" w:styleId="ae">
    <w:name w:val="Balloon Text"/>
    <w:basedOn w:val="a"/>
    <w:link w:val="af"/>
    <w:semiHidden/>
    <w:unhideWhenUsed/>
    <w:rsid w:val="00AE7A7C"/>
    <w:rPr>
      <w:rFonts w:ascii="Segoe UI" w:hAnsi="Segoe UI" w:cs="Segoe UI"/>
      <w:sz w:val="18"/>
      <w:szCs w:val="18"/>
    </w:rPr>
  </w:style>
  <w:style w:type="character" w:customStyle="1" w:styleId="af">
    <w:name w:val="Текст выноски Знак"/>
    <w:basedOn w:val="a0"/>
    <w:link w:val="ae"/>
    <w:semiHidden/>
    <w:rsid w:val="00AE7A7C"/>
    <w:rPr>
      <w:rFonts w:ascii="Segoe UI" w:hAnsi="Segoe UI" w:cs="Segoe UI"/>
      <w:sz w:val="18"/>
      <w:szCs w:val="18"/>
      <w:lang w:val="ru-RU" w:eastAsia="ru-RU"/>
    </w:rPr>
  </w:style>
  <w:style w:type="paragraph" w:styleId="af0">
    <w:name w:val="Revision"/>
    <w:hidden/>
    <w:uiPriority w:val="99"/>
    <w:semiHidden/>
    <w:rsid w:val="00217ED8"/>
    <w:rPr>
      <w:sz w:val="24"/>
      <w:szCs w:val="24"/>
      <w:lang w:val="ru-RU" w:eastAsia="ru-RU"/>
    </w:rPr>
  </w:style>
  <w:style w:type="character" w:customStyle="1" w:styleId="20">
    <w:name w:val="Заголовок 2 Знак"/>
    <w:basedOn w:val="a0"/>
    <w:link w:val="2"/>
    <w:semiHidden/>
    <w:rsid w:val="00D43336"/>
    <w:rPr>
      <w:b/>
      <w:sz w:val="24"/>
      <w:lang w:eastAsia="ru-RU"/>
    </w:rPr>
  </w:style>
  <w:style w:type="character" w:customStyle="1" w:styleId="a5">
    <w:name w:val="Верхний колонтитул Знак"/>
    <w:basedOn w:val="a0"/>
    <w:link w:val="a4"/>
    <w:uiPriority w:val="99"/>
    <w:rsid w:val="0011667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4277">
      <w:bodyDiv w:val="1"/>
      <w:marLeft w:val="0"/>
      <w:marRight w:val="0"/>
      <w:marTop w:val="0"/>
      <w:marBottom w:val="0"/>
      <w:divBdr>
        <w:top w:val="none" w:sz="0" w:space="0" w:color="auto"/>
        <w:left w:val="none" w:sz="0" w:space="0" w:color="auto"/>
        <w:bottom w:val="none" w:sz="0" w:space="0" w:color="auto"/>
        <w:right w:val="none" w:sz="0" w:space="0" w:color="auto"/>
      </w:divBdr>
    </w:div>
    <w:div w:id="356002411">
      <w:bodyDiv w:val="1"/>
      <w:marLeft w:val="0"/>
      <w:marRight w:val="0"/>
      <w:marTop w:val="0"/>
      <w:marBottom w:val="0"/>
      <w:divBdr>
        <w:top w:val="none" w:sz="0" w:space="0" w:color="auto"/>
        <w:left w:val="none" w:sz="0" w:space="0" w:color="auto"/>
        <w:bottom w:val="none" w:sz="0" w:space="0" w:color="auto"/>
        <w:right w:val="none" w:sz="0" w:space="0" w:color="auto"/>
      </w:divBdr>
    </w:div>
    <w:div w:id="775442310">
      <w:bodyDiv w:val="1"/>
      <w:marLeft w:val="0"/>
      <w:marRight w:val="0"/>
      <w:marTop w:val="0"/>
      <w:marBottom w:val="0"/>
      <w:divBdr>
        <w:top w:val="none" w:sz="0" w:space="0" w:color="auto"/>
        <w:left w:val="none" w:sz="0" w:space="0" w:color="auto"/>
        <w:bottom w:val="none" w:sz="0" w:space="0" w:color="auto"/>
        <w:right w:val="none" w:sz="0" w:space="0" w:color="auto"/>
      </w:divBdr>
    </w:div>
    <w:div w:id="920605204">
      <w:bodyDiv w:val="1"/>
      <w:marLeft w:val="0"/>
      <w:marRight w:val="0"/>
      <w:marTop w:val="0"/>
      <w:marBottom w:val="0"/>
      <w:divBdr>
        <w:top w:val="none" w:sz="0" w:space="0" w:color="auto"/>
        <w:left w:val="none" w:sz="0" w:space="0" w:color="auto"/>
        <w:bottom w:val="none" w:sz="0" w:space="0" w:color="auto"/>
        <w:right w:val="none" w:sz="0" w:space="0" w:color="auto"/>
      </w:divBdr>
    </w:div>
    <w:div w:id="21309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1C526-F554-48F9-9D28-C3AD643F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2339</Words>
  <Characters>16246</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creator>master</dc:creator>
  <cp:lastModifiedBy>Valeryi Zimin</cp:lastModifiedBy>
  <cp:revision>3</cp:revision>
  <cp:lastPrinted>2013-11-19T07:51:00Z</cp:lastPrinted>
  <dcterms:created xsi:type="dcterms:W3CDTF">2021-06-01T14:41:00Z</dcterms:created>
  <dcterms:modified xsi:type="dcterms:W3CDTF">2021-07-15T12:00:00Z</dcterms:modified>
</cp:coreProperties>
</file>